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16.1.4.1.6 Contingency Support NVBDCP: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DISTRICTS:</w:t>
      </w:r>
    </w:p>
    <w:p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AIZAWL EAST: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2020-2021.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AIZAWL WEST: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2020-2021.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KOLASIB: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2020-2021.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LAWNGTLAI: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tems) for 2020-2021.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MAMIT: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2020-2021.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CHAMPHAI: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2020-2021.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LUNGLEI: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2020-2021.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SERCHHIP: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2020-2021.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SIAHA:</w:t>
      </w:r>
    </w:p>
    <w:p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An estimated Rs. 1,00,000/- is proposed for office expenses (Stationery Items) for 2020-2021.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Total Funds Requirement for the FY 2020 - 2021 is Rs. 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9.00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/- Lakhs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E7325"/>
    <w:multiLevelType w:val="multilevel"/>
    <w:tmpl w:val="2CDE7325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36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8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80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52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24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96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8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407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6106F"/>
    <w:rsid w:val="00010BEB"/>
    <w:rsid w:val="00046CF9"/>
    <w:rsid w:val="00055940"/>
    <w:rsid w:val="0009049D"/>
    <w:rsid w:val="000B11C9"/>
    <w:rsid w:val="000D0F03"/>
    <w:rsid w:val="00110163"/>
    <w:rsid w:val="001B07EC"/>
    <w:rsid w:val="0023251A"/>
    <w:rsid w:val="00256A66"/>
    <w:rsid w:val="0026083C"/>
    <w:rsid w:val="002643AE"/>
    <w:rsid w:val="00283DA9"/>
    <w:rsid w:val="002A70DC"/>
    <w:rsid w:val="002E1FBA"/>
    <w:rsid w:val="003075A1"/>
    <w:rsid w:val="003B4A02"/>
    <w:rsid w:val="003F4A19"/>
    <w:rsid w:val="003F5B78"/>
    <w:rsid w:val="00451948"/>
    <w:rsid w:val="004D1844"/>
    <w:rsid w:val="00590E9A"/>
    <w:rsid w:val="005F69D7"/>
    <w:rsid w:val="006653C5"/>
    <w:rsid w:val="00677610"/>
    <w:rsid w:val="00686D74"/>
    <w:rsid w:val="006979E3"/>
    <w:rsid w:val="006E239F"/>
    <w:rsid w:val="006F348B"/>
    <w:rsid w:val="007135ED"/>
    <w:rsid w:val="007810E5"/>
    <w:rsid w:val="0078295A"/>
    <w:rsid w:val="007855DA"/>
    <w:rsid w:val="00790C1C"/>
    <w:rsid w:val="007E78B2"/>
    <w:rsid w:val="00801A84"/>
    <w:rsid w:val="00810154"/>
    <w:rsid w:val="00813C38"/>
    <w:rsid w:val="00940498"/>
    <w:rsid w:val="009F047C"/>
    <w:rsid w:val="00A2288A"/>
    <w:rsid w:val="00A357CC"/>
    <w:rsid w:val="00B60B6D"/>
    <w:rsid w:val="00B6106F"/>
    <w:rsid w:val="00B63918"/>
    <w:rsid w:val="00B8388B"/>
    <w:rsid w:val="00BA76E6"/>
    <w:rsid w:val="00C13595"/>
    <w:rsid w:val="00C3090C"/>
    <w:rsid w:val="00C77E51"/>
    <w:rsid w:val="00C86B1B"/>
    <w:rsid w:val="00CB1524"/>
    <w:rsid w:val="00D20AA1"/>
    <w:rsid w:val="00D6422F"/>
    <w:rsid w:val="00DD07E3"/>
    <w:rsid w:val="00DD5584"/>
    <w:rsid w:val="00E00263"/>
    <w:rsid w:val="00E65152"/>
    <w:rsid w:val="00E85A89"/>
    <w:rsid w:val="00EA77ED"/>
    <w:rsid w:val="00FB06A8"/>
    <w:rsid w:val="5572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eastAsiaTheme="minorEastAsia"/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  <w:rPr>
      <w:rFonts w:eastAsiaTheme="minorHAnsi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1002</Characters>
  <Lines>8</Lines>
  <Paragraphs>2</Paragraphs>
  <TotalTime>86</TotalTime>
  <ScaleCrop>false</ScaleCrop>
  <LinksUpToDate>false</LinksUpToDate>
  <CharactersWithSpaces>1175</CharactersWithSpaces>
  <Application>WPS Office_11.2.0.9127_F1E327BC-269C-435d-A152-05C5408002CA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2017-01-30T12:25:00Z</dcterms:created>
  <dc:creator>User</dc:creator>
  <cp:lastModifiedBy>B Lalcrossengmawia</cp:lastModifiedBy>
  <cp:lastPrinted>2018-02-27T10:22:00Z</cp:lastPrinted>
  <dcterms:modified xsi:type="dcterms:W3CDTF">2020-01-17T08:17:31Z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