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8B" w:rsidRDefault="0072388B" w:rsidP="0072388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PIP FOR THE IMPLEMENTATION OF THE CLINICAL ESTABLISHMENTS (REGISTRATION &amp; REGULATION) ACT, 2010 IN MIZORAM FOR THE YEAR 2020-2021.</w:t>
      </w:r>
    </w:p>
    <w:p w:rsidR="0072388B" w:rsidRDefault="0072388B" w:rsidP="0072388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72388B" w:rsidRDefault="0072388B" w:rsidP="0072388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72388B" w:rsidRDefault="0072388B" w:rsidP="0072388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The Clinical Establishments (Registration &amp; Regulation) Act, 2010 is implemented in the state of Mizoram since January 2015 at the State level and covering two districts namely </w:t>
      </w:r>
      <w:proofErr w:type="spellStart"/>
      <w:r>
        <w:rPr>
          <w:rFonts w:ascii="Times New Roman" w:hAnsi="Times New Roman"/>
          <w:sz w:val="26"/>
          <w:szCs w:val="26"/>
        </w:rPr>
        <w:t>Aizawl</w:t>
      </w:r>
      <w:proofErr w:type="spellEnd"/>
      <w:r>
        <w:rPr>
          <w:rFonts w:ascii="Times New Roman" w:hAnsi="Times New Roman"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sz w:val="26"/>
          <w:szCs w:val="26"/>
        </w:rPr>
        <w:t>Lunglei</w:t>
      </w:r>
      <w:proofErr w:type="spellEnd"/>
      <w:r>
        <w:rPr>
          <w:rFonts w:ascii="Times New Roman" w:hAnsi="Times New Roman"/>
          <w:sz w:val="26"/>
          <w:szCs w:val="26"/>
        </w:rPr>
        <w:t xml:space="preserve"> district only as approved in the ROP. PIP for the year 2020-21 is prepared which includes the existing state level and two districts along with newly launched other six</w:t>
      </w:r>
      <w:r w:rsidR="00A93A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(6) districts namely </w:t>
      </w:r>
      <w:proofErr w:type="spellStart"/>
      <w:r>
        <w:rPr>
          <w:rFonts w:ascii="Times New Roman" w:hAnsi="Times New Roman"/>
          <w:sz w:val="26"/>
          <w:szCs w:val="26"/>
        </w:rPr>
        <w:t>Champhai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Kolasib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Mamit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Serchhip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Lawngtlai</w:t>
      </w:r>
      <w:proofErr w:type="spellEnd"/>
      <w:r>
        <w:rPr>
          <w:rFonts w:ascii="Times New Roman" w:hAnsi="Times New Roman"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sz w:val="26"/>
          <w:szCs w:val="26"/>
        </w:rPr>
        <w:t>Saiha</w:t>
      </w:r>
      <w:proofErr w:type="spellEnd"/>
      <w:r>
        <w:rPr>
          <w:rFonts w:ascii="Times New Roman" w:hAnsi="Times New Roman"/>
          <w:sz w:val="26"/>
          <w:szCs w:val="26"/>
        </w:rPr>
        <w:t xml:space="preserve"> with the help of NHM staffs so that the Act can be implemented effectively covering all the districts in the state. </w:t>
      </w:r>
    </w:p>
    <w:p w:rsidR="0072388B" w:rsidRDefault="0072388B" w:rsidP="0072388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72388B" w:rsidRDefault="0072388B" w:rsidP="0072388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PIP FOR EXISTING STATE LEVEL AND ALL OTHER DISTRICTS </w:t>
      </w:r>
    </w:p>
    <w:p w:rsidR="0072388B" w:rsidRDefault="0072388B" w:rsidP="0072388B">
      <w:pPr>
        <w:rPr>
          <w:rFonts w:ascii="Times New Roman" w:hAnsi="Times New Roman"/>
          <w:b/>
          <w:sz w:val="26"/>
          <w:szCs w:val="26"/>
          <w:u w:val="single"/>
        </w:rPr>
      </w:pPr>
    </w:p>
    <w:p w:rsidR="0072388B" w:rsidRDefault="0072388B" w:rsidP="0072388B">
      <w:pPr>
        <w:pStyle w:val="NoSpacing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6"/>
          <w:szCs w:val="26"/>
          <w:u w:val="single"/>
        </w:rPr>
        <w:t>STATE LEVEL</w:t>
      </w:r>
      <w:r>
        <w:rPr>
          <w:rFonts w:ascii="Times New Roman" w:hAnsi="Times New Roman"/>
          <w:sz w:val="26"/>
          <w:szCs w:val="26"/>
        </w:rPr>
        <w:tab/>
      </w:r>
    </w:p>
    <w:p w:rsidR="0072388B" w:rsidRDefault="0072388B" w:rsidP="0072388B">
      <w:pPr>
        <w:pStyle w:val="NoSpacing"/>
        <w:ind w:left="426"/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pStyle w:val="NoSpacing"/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tbl>
      <w:tblPr>
        <w:tblStyle w:val="TableGrid"/>
        <w:tblpPr w:leftFromText="180" w:rightFromText="180" w:vertAnchor="text" w:tblpX="-601" w:tblpY="1"/>
        <w:tblOverlap w:val="never"/>
        <w:tblW w:w="10287" w:type="dxa"/>
        <w:tblLayout w:type="fixed"/>
        <w:tblLook w:val="04A0" w:firstRow="1" w:lastRow="0" w:firstColumn="1" w:lastColumn="0" w:noHBand="0" w:noVBand="1"/>
      </w:tblPr>
      <w:tblGrid>
        <w:gridCol w:w="675"/>
        <w:gridCol w:w="810"/>
        <w:gridCol w:w="5700"/>
        <w:gridCol w:w="867"/>
        <w:gridCol w:w="1117"/>
        <w:gridCol w:w="1118"/>
      </w:tblGrid>
      <w:tr w:rsidR="0072388B" w:rsidTr="00742EDA">
        <w:trPr>
          <w:trHeight w:val="155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New FMR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Old FMR</w:t>
            </w: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Component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Physical Target</w:t>
            </w:r>
          </w:p>
        </w:tc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Fund Requested</w:t>
            </w:r>
          </w:p>
          <w:p w:rsidR="0072388B" w:rsidRDefault="0072388B" w:rsidP="00742EDA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Per Annum</w:t>
            </w:r>
          </w:p>
          <w:p w:rsidR="0072388B" w:rsidRDefault="008B75B2" w:rsidP="00742E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Cs w:val="26"/>
              </w:rPr>
              <w:t>(Rs.</w:t>
            </w:r>
            <w:r w:rsidR="0072388B">
              <w:rPr>
                <w:rFonts w:ascii="Times New Roman" w:hAnsi="Times New Roman"/>
                <w:b/>
                <w:sz w:val="24"/>
                <w:szCs w:val="26"/>
              </w:rPr>
              <w:t>)</w:t>
            </w:r>
          </w:p>
        </w:tc>
      </w:tr>
      <w:tr w:rsidR="0072388B" w:rsidTr="00742EDA">
        <w:trPr>
          <w:cantSplit/>
          <w:trHeight w:val="25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2388B" w:rsidRDefault="0072388B" w:rsidP="00742EDA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9.5.29.2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72388B" w:rsidRDefault="0072388B" w:rsidP="00742EDA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9.5.28.2</w:t>
            </w: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Training (Implementation of Clinical Establishment Act)</w:t>
            </w:r>
          </w:p>
          <w:p w:rsidR="0072388B" w:rsidRDefault="0072388B" w:rsidP="00742ED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>Aizawl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Refreshment –100 x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Rs. </w:t>
            </w:r>
            <w:r>
              <w:rPr>
                <w:rFonts w:ascii="Times New Roman" w:hAnsi="Times New Roman"/>
                <w:sz w:val="26"/>
                <w:szCs w:val="26"/>
              </w:rPr>
              <w:t>150 = 15000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Training Material –100 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6"/>
                <w:szCs w:val="26"/>
              </w:rPr>
              <w:t>150 = 15000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DA for </w:t>
            </w:r>
            <w:r w:rsidR="00A93AAC">
              <w:rPr>
                <w:rFonts w:ascii="Times New Roman" w:hAnsi="Times New Roman"/>
                <w:sz w:val="26"/>
                <w:szCs w:val="26"/>
              </w:rPr>
              <w:t>CEA members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="004834D0">
              <w:rPr>
                <w:rFonts w:ascii="Times New Roman" w:hAnsi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x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 w:rsidR="00A93AAC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00 = </w:t>
            </w:r>
            <w:r w:rsidR="00A93AAC">
              <w:rPr>
                <w:rFonts w:ascii="Times New Roman" w:hAnsi="Times New Roman"/>
                <w:sz w:val="26"/>
                <w:szCs w:val="26"/>
              </w:rPr>
              <w:t>3</w:t>
            </w:r>
            <w:r w:rsidR="003E2A4A">
              <w:rPr>
                <w:rFonts w:ascii="Times New Roman" w:hAnsi="Times New Roman"/>
                <w:sz w:val="26"/>
                <w:szCs w:val="26"/>
              </w:rPr>
              <w:t>0000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 for staffs – 4x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6"/>
                <w:szCs w:val="26"/>
              </w:rPr>
              <w:t>1000 = 4000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Miscellaneous </w:t>
            </w:r>
            <w:r w:rsidR="00A93AAC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6"/>
                <w:szCs w:val="26"/>
              </w:rPr>
              <w:t>1000</w:t>
            </w:r>
          </w:p>
          <w:p w:rsidR="00A93AAC" w:rsidRPr="00A93AAC" w:rsidRDefault="00A93AAC" w:rsidP="00742ED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2388B" w:rsidRDefault="0072388B" w:rsidP="00742EDA">
            <w:pPr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B22B39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9D295C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31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72388B" w:rsidTr="005F5C1A">
        <w:trPr>
          <w:trHeight w:val="155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Pr="00A93AAC" w:rsidRDefault="0072388B" w:rsidP="00742E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A93A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Champhai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- 194 km x 2x25+2000 = 11,700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236.05pt;margin-top:13.9pt;width:52.45pt;height:20.9pt;z-index:251651072" filled="f" stroked="f">
                  <v:textbox style="mso-next-textbox:#_x0000_s1038">
                    <w:txbxContent>
                      <w:p w:rsidR="0072388B" w:rsidRDefault="00A93AAC" w:rsidP="0072388B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11,100</w:t>
                        </w:r>
                      </w:p>
                    </w:txbxContent>
                  </v:textbox>
                </v:shape>
              </w:pict>
            </w:r>
            <w: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9" type="#_x0000_t88" style="position:absolute;left:0;text-align:left;margin-left:233.9pt;margin-top:4.05pt;width:7.15pt;height:30.75pt;z-index:251652096" strokeweight="2.25pt"/>
              </w:pict>
            </w:r>
            <w:r w:rsidR="00F35BB2">
              <w:rPr>
                <w:rFonts w:ascii="Times New Roman" w:hAnsi="Times New Roman"/>
                <w:sz w:val="24"/>
                <w:szCs w:val="24"/>
              </w:rPr>
              <w:t>Food      -</w:t>
            </w:r>
            <w:proofErr w:type="spellStart"/>
            <w:r w:rsidR="00A40EF1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A93AAC">
              <w:rPr>
                <w:rFonts w:ascii="Times New Roman" w:hAnsi="Times New Roman"/>
                <w:sz w:val="24"/>
                <w:szCs w:val="24"/>
              </w:rPr>
              <w:t>10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00x 6 = </w:t>
            </w:r>
            <w:r w:rsidR="00A93AAC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Pr="00F35BB2" w:rsidRDefault="00F35BB2" w:rsidP="00F35B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Lodging -</w:t>
            </w:r>
            <w:proofErr w:type="spellStart"/>
            <w:r w:rsidR="00A40EF1" w:rsidRPr="00F35BB2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 w:rsidRPr="00F35BB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750x</w:t>
            </w:r>
            <w:r w:rsidR="00A93AAC" w:rsidRPr="00F35BB2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x2=</w:t>
            </w:r>
            <w:r w:rsidR="00A93AAC" w:rsidRPr="00F35BB2">
              <w:rPr>
                <w:rFonts w:ascii="Times New Roman" w:hAnsi="Times New Roman"/>
                <w:sz w:val="24"/>
                <w:szCs w:val="24"/>
              </w:rPr>
              <w:t>45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</w:t>
            </w:r>
            <w:proofErr w:type="spellStart"/>
            <w:r w:rsidR="00A40EF1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300x</w:t>
            </w:r>
            <w:r w:rsidR="00A93AAC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x2=</w:t>
            </w:r>
            <w:r w:rsidR="00A93AAC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 50 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7,500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Training Material – 50 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7,500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Banner =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</w:t>
            </w:r>
            <w:r w:rsidR="00A40EF1">
              <w:rPr>
                <w:rFonts w:ascii="Times New Roman" w:hAnsi="Times New Roman"/>
                <w:sz w:val="24"/>
                <w:szCs w:val="24"/>
              </w:rPr>
              <w:t>Trainee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3E2A4A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 w:rsidR="00A93AA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= </w:t>
            </w:r>
            <w:r w:rsidR="00A93AAC">
              <w:rPr>
                <w:rFonts w:ascii="Times New Roman" w:hAnsi="Times New Roman"/>
                <w:sz w:val="24"/>
                <w:szCs w:val="24"/>
              </w:rPr>
              <w:t>9000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3x</w:t>
            </w:r>
            <w:r w:rsidR="00A93AA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 w:rsidR="00A93AA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Miscellaneous -</w:t>
            </w:r>
            <w:r w:rsidR="00A40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Kolasib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83 km x 2x25+2000=6150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27" type="#_x0000_t88" style="position:absolute;left:0;text-align:left;margin-left:224.7pt;margin-top:7.15pt;width:7.15pt;height:30.75pt;z-index:251654144" strokeweight="2.25pt"/>
              </w:pict>
            </w:r>
            <w:r>
              <w:pict>
                <v:shape id="_x0000_s1026" type="#_x0000_t202" style="position:absolute;left:0;text-align:left;margin-left:236.05pt;margin-top:13.15pt;width:57.1pt;height:24.75pt;z-index:251653120" filled="f" stroked="f">
                  <v:textbox style="mso-next-textbox:#_x0000_s1026">
                    <w:txbxContent>
                      <w:p w:rsidR="0072388B" w:rsidRDefault="00FB4360" w:rsidP="0072388B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5,350</w:t>
                        </w:r>
                      </w:p>
                    </w:txbxContent>
                  </v:textbox>
                </v:shape>
              </w:pict>
            </w:r>
            <w:r w:rsidR="00F35BB2">
              <w:rPr>
                <w:rFonts w:ascii="Times New Roman" w:hAnsi="Times New Roman"/>
                <w:sz w:val="24"/>
                <w:szCs w:val="24"/>
              </w:rPr>
              <w:t xml:space="preserve">Food   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A40EF1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700 x </w:t>
            </w:r>
            <w:r w:rsidR="00FB4360">
              <w:rPr>
                <w:rFonts w:ascii="Times New Roman" w:hAnsi="Times New Roman"/>
                <w:sz w:val="24"/>
                <w:szCs w:val="24"/>
              </w:rPr>
              <w:t>4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="00FB4360">
              <w:rPr>
                <w:rFonts w:ascii="Times New Roman" w:hAnsi="Times New Roman"/>
                <w:sz w:val="24"/>
                <w:szCs w:val="24"/>
              </w:rPr>
              <w:t>28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Pr="00F35BB2" w:rsidRDefault="00F35BB2" w:rsidP="00F35B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Lodging-  </w:t>
            </w:r>
            <w:proofErr w:type="spellStart"/>
            <w:r w:rsidR="00A40EF1" w:rsidRPr="00F35BB2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 w:rsidRPr="00F35BB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750x</w:t>
            </w:r>
            <w:r w:rsidR="00DD3A33" w:rsidRPr="00F35BB2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x</w:t>
            </w:r>
            <w:r w:rsidR="00DD3A33" w:rsidRPr="00F35BB2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=</w:t>
            </w:r>
            <w:r w:rsidR="00DD3A33" w:rsidRPr="00F35BB2">
              <w:rPr>
                <w:rFonts w:ascii="Times New Roman" w:hAnsi="Times New Roman"/>
                <w:sz w:val="24"/>
                <w:szCs w:val="24"/>
              </w:rPr>
              <w:t>225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2388B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proofErr w:type="spellStart"/>
            <w:r w:rsidR="00A40EF1">
              <w:rPr>
                <w:rFonts w:ascii="Times New Roman" w:hAnsi="Times New Roman"/>
                <w:sz w:val="26"/>
                <w:szCs w:val="26"/>
              </w:rPr>
              <w:t>Rs</w:t>
            </w:r>
            <w:proofErr w:type="spellEnd"/>
            <w:r w:rsidR="00A40EF1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300x1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</w:t>
            </w:r>
            <w:r w:rsidR="00DD3A33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=</w:t>
            </w:r>
            <w:r w:rsidR="00DD3A33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</w:t>
            </w:r>
            <w:r w:rsidR="00DD3A33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</w:t>
            </w:r>
            <w:r w:rsidR="00DD3A33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</w:t>
            </w:r>
            <w:r w:rsidR="00A40EF1">
              <w:rPr>
                <w:rFonts w:ascii="Times New Roman" w:hAnsi="Times New Roman"/>
                <w:sz w:val="24"/>
                <w:szCs w:val="24"/>
              </w:rPr>
              <w:t xml:space="preserve"> Trainee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D3A33">
              <w:rPr>
                <w:rFonts w:ascii="Times New Roman" w:hAnsi="Times New Roman"/>
                <w:sz w:val="24"/>
                <w:szCs w:val="24"/>
              </w:rPr>
              <w:t>20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3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00 =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6</w:t>
            </w:r>
            <w:r w:rsidR="003E2A4A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2x</w:t>
            </w:r>
            <w:r w:rsidR="00DD3A3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A40EF1">
              <w:rPr>
                <w:rFonts w:ascii="Times New Roman" w:hAnsi="Times New Roman"/>
                <w:sz w:val="26"/>
                <w:szCs w:val="26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 w:rsidR="00DD3A3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Miscellaneous - 1000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Serchhip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112 km x 2x25+2000=7600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29" type="#_x0000_t88" style="position:absolute;left:0;text-align:left;margin-left:224.7pt;margin-top:7.2pt;width:7.15pt;height:30.75pt;z-index:251656192" strokeweight="2.25pt"/>
              </w:pict>
            </w:r>
            <w:r>
              <w:pict>
                <v:shape id="_x0000_s1028" type="#_x0000_t202" style="position:absolute;left:0;text-align:left;margin-left:231.85pt;margin-top:13.2pt;width:56.85pt;height:29.25pt;z-index:251655168" filled="f" stroked="f">
                  <v:textbox style="mso-next-textbox:#_x0000_s1028">
                    <w:txbxContent>
                      <w:p w:rsidR="0072388B" w:rsidRDefault="00FB4360" w:rsidP="0072388B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5,350</w:t>
                        </w:r>
                      </w:p>
                      <w:p w:rsidR="0072388B" w:rsidRDefault="0072388B" w:rsidP="0072388B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F35BB2">
              <w:rPr>
                <w:rFonts w:ascii="Times New Roman" w:hAnsi="Times New Roman"/>
                <w:sz w:val="24"/>
                <w:szCs w:val="24"/>
              </w:rPr>
              <w:t>Food      -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>.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 700 x </w:t>
            </w:r>
            <w:r w:rsidR="00FB4360">
              <w:rPr>
                <w:rFonts w:ascii="Times New Roman" w:hAnsi="Times New Roman"/>
                <w:sz w:val="24"/>
                <w:szCs w:val="24"/>
              </w:rPr>
              <w:t>4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="00FB4360">
              <w:rPr>
                <w:rFonts w:ascii="Times New Roman" w:hAnsi="Times New Roman"/>
                <w:sz w:val="24"/>
                <w:szCs w:val="24"/>
              </w:rPr>
              <w:t>28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Pr="00F35BB2" w:rsidRDefault="00F35BB2" w:rsidP="00F35B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Lodging</w:t>
            </w:r>
            <w:r w:rsidR="008D612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="00EB6532" w:rsidRPr="00F35BB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 w:rsidRPr="00F35B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750x</w:t>
            </w:r>
            <w:r w:rsidR="009E5A3F" w:rsidRPr="00F35BB2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x</w:t>
            </w:r>
            <w:r w:rsidR="009E5A3F" w:rsidRPr="00F35BB2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=</w:t>
            </w:r>
            <w:r w:rsidR="009E5A3F" w:rsidRPr="00F35BB2">
              <w:rPr>
                <w:rFonts w:ascii="Times New Roman" w:hAnsi="Times New Roman"/>
                <w:sz w:val="24"/>
                <w:szCs w:val="24"/>
              </w:rPr>
              <w:t>2250</w:t>
            </w:r>
          </w:p>
          <w:p w:rsidR="0072388B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300x</w:t>
            </w:r>
            <w:r w:rsidR="009E5A3F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</w:t>
            </w:r>
            <w:r w:rsidR="009E5A3F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=</w:t>
            </w:r>
            <w:r w:rsidR="009E5A3F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</w:t>
            </w:r>
            <w:r w:rsidR="009E5A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</w:t>
            </w:r>
            <w:r w:rsidR="009E5A3F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</w:t>
            </w:r>
            <w:r w:rsidR="009E5A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</w:t>
            </w:r>
            <w:r w:rsidR="009E5A3F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</w:t>
            </w:r>
            <w:r w:rsidR="00A40EF1">
              <w:rPr>
                <w:rFonts w:ascii="Times New Roman" w:hAnsi="Times New Roman"/>
                <w:sz w:val="24"/>
                <w:szCs w:val="24"/>
              </w:rPr>
              <w:t>Trainee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9E5A3F">
              <w:rPr>
                <w:rFonts w:ascii="Times New Roman" w:hAnsi="Times New Roman"/>
                <w:sz w:val="24"/>
                <w:szCs w:val="24"/>
              </w:rPr>
              <w:t>2</w:t>
            </w:r>
            <w:r w:rsidR="003E2A4A"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A3F">
              <w:rPr>
                <w:rFonts w:ascii="Times New Roman" w:hAnsi="Times New Roman"/>
                <w:sz w:val="24"/>
                <w:szCs w:val="24"/>
              </w:rPr>
              <w:t>300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9E5A3F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2x</w:t>
            </w:r>
            <w:r w:rsidR="009E5A3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 w:rsidR="009E5A3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Miscellaneous - 1000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Mamit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112 km x 2x25+2000=7600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31" type="#_x0000_t88" style="position:absolute;left:0;text-align:left;margin-left:226.75pt;margin-top:6.45pt;width:7.15pt;height:30.75pt;z-index:251658240" strokeweight="2.25pt"/>
              </w:pict>
            </w:r>
            <w:r>
              <w:pict>
                <v:shape id="_x0000_s1030" type="#_x0000_t202" style="position:absolute;left:0;text-align:left;margin-left:233.9pt;margin-top:10.2pt;width:52.35pt;height:19.5pt;z-index:251657216" filled="f" stroked="f">
                  <v:textbox style="mso-next-textbox:#_x0000_s1030">
                    <w:txbxContent>
                      <w:p w:rsidR="0072388B" w:rsidRDefault="00C07C5C" w:rsidP="0072388B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9,300</w:t>
                        </w:r>
                      </w:p>
                      <w:p w:rsidR="0072388B" w:rsidRDefault="0072388B" w:rsidP="0072388B"/>
                    </w:txbxContent>
                  </v:textbox>
                </v:shape>
              </w:pict>
            </w:r>
            <w:r w:rsidR="00F35BB2">
              <w:rPr>
                <w:rFonts w:ascii="Times New Roman" w:hAnsi="Times New Roman"/>
                <w:sz w:val="24"/>
                <w:szCs w:val="24"/>
              </w:rPr>
              <w:t xml:space="preserve">Food   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–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700 x 6 =4200</w:t>
            </w:r>
          </w:p>
          <w:p w:rsidR="0072388B" w:rsidRPr="00F35BB2" w:rsidRDefault="00F35BB2" w:rsidP="00F35BB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Lodging- </w:t>
            </w:r>
            <w:proofErr w:type="spellStart"/>
            <w:r w:rsidR="00EB6532" w:rsidRPr="00F35BB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 w:rsidRPr="00F35B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7C5C" w:rsidRPr="00F35BB2">
              <w:rPr>
                <w:rFonts w:ascii="Times New Roman" w:hAnsi="Times New Roman"/>
                <w:sz w:val="24"/>
                <w:szCs w:val="24"/>
              </w:rPr>
              <w:t>750x3x2=45</w:t>
            </w:r>
            <w:r w:rsidR="0072388B" w:rsidRPr="00F35BB2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07C5C">
              <w:rPr>
                <w:rFonts w:ascii="Times New Roman" w:hAnsi="Times New Roman"/>
                <w:sz w:val="24"/>
                <w:szCs w:val="24"/>
              </w:rPr>
              <w:t>300x1x2=6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C07C5C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–40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60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C07C5C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–40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 = 60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</w:t>
            </w:r>
            <w:r w:rsidR="00A40EF1">
              <w:rPr>
                <w:rFonts w:ascii="Times New Roman" w:hAnsi="Times New Roman"/>
                <w:sz w:val="24"/>
                <w:szCs w:val="24"/>
              </w:rPr>
              <w:t xml:space="preserve">Trainee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07C5C">
              <w:rPr>
                <w:rFonts w:ascii="Times New Roman" w:hAnsi="Times New Roman"/>
                <w:sz w:val="24"/>
                <w:szCs w:val="24"/>
              </w:rPr>
              <w:t>20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 w:rsidR="00C07C5C">
              <w:rPr>
                <w:rFonts w:ascii="Times New Roman" w:hAnsi="Times New Roman"/>
                <w:sz w:val="24"/>
                <w:szCs w:val="24"/>
              </w:rPr>
              <w:t xml:space="preserve"> 300 = 60</w:t>
            </w:r>
            <w:r w:rsidR="003E2A4A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C07C5C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3x3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Miscellaneous - 1000      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BB2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5BB2" w:rsidRDefault="00F35BB2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Lunglei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175 km x 2x25+2000=10750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33" type="#_x0000_t88" style="position:absolute;left:0;text-align:left;margin-left:229.95pt;margin-top:8.4pt;width:7.15pt;height:30.75pt;z-index:251660288" strokeweight="2.25pt"/>
              </w:pict>
            </w:r>
            <w:r>
              <w:pict>
                <v:shape id="_x0000_s1032" type="#_x0000_t202" style="position:absolute;left:0;text-align:left;margin-left:236.1pt;margin-top:13.65pt;width:47.85pt;height:21.75pt;z-index:251659264" filled="f" stroked="f">
                  <v:textbox style="mso-next-textbox:#_x0000_s1032">
                    <w:txbxContent>
                      <w:p w:rsidR="0072388B" w:rsidRDefault="00E16227" w:rsidP="0072388B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11,100</w:t>
                        </w:r>
                      </w:p>
                      <w:p w:rsidR="0072388B" w:rsidRDefault="0072388B" w:rsidP="0072388B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  <w:r w:rsidR="00F35BB2">
              <w:rPr>
                <w:rFonts w:ascii="Times New Roman" w:hAnsi="Times New Roman"/>
                <w:sz w:val="24"/>
                <w:szCs w:val="24"/>
              </w:rPr>
              <w:t xml:space="preserve">Food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2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532">
              <w:rPr>
                <w:rFonts w:ascii="Times New Roman" w:hAnsi="Times New Roman"/>
                <w:sz w:val="24"/>
                <w:szCs w:val="24"/>
              </w:rPr>
              <w:t>Rs.</w:t>
            </w:r>
            <w:r w:rsidR="00E16227">
              <w:rPr>
                <w:rFonts w:ascii="Times New Roman" w:hAnsi="Times New Roman"/>
                <w:sz w:val="24"/>
                <w:szCs w:val="24"/>
              </w:rPr>
              <w:t>10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00x 6 = </w:t>
            </w:r>
            <w:r w:rsidR="00E16227">
              <w:rPr>
                <w:rFonts w:ascii="Times New Roman" w:hAnsi="Times New Roman"/>
                <w:sz w:val="24"/>
                <w:szCs w:val="24"/>
              </w:rPr>
              <w:t>60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Pr="00FA2E00" w:rsidRDefault="00FA2E00" w:rsidP="00FA2E0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Lodging- </w:t>
            </w:r>
            <w:r w:rsidR="00EB6532" w:rsidRPr="00FA2E00">
              <w:rPr>
                <w:rFonts w:ascii="Times New Roman" w:hAnsi="Times New Roman"/>
                <w:sz w:val="24"/>
                <w:szCs w:val="24"/>
              </w:rPr>
              <w:t>Rs.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750x</w:t>
            </w:r>
            <w:r w:rsidR="00E16227" w:rsidRPr="00FA2E00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x2=</w:t>
            </w:r>
            <w:r w:rsidR="00E16227" w:rsidRPr="00FA2E00">
              <w:rPr>
                <w:rFonts w:ascii="Times New Roman" w:hAnsi="Times New Roman"/>
                <w:sz w:val="24"/>
                <w:szCs w:val="24"/>
              </w:rPr>
              <w:t>45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FA2E00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EB6532">
              <w:rPr>
                <w:rFonts w:ascii="Times New Roman" w:hAnsi="Times New Roman"/>
                <w:sz w:val="24"/>
                <w:szCs w:val="24"/>
              </w:rPr>
              <w:t>Rs.</w:t>
            </w:r>
            <w:r w:rsidR="0072388B">
              <w:rPr>
                <w:rFonts w:ascii="Times New Roman" w:hAnsi="Times New Roman"/>
                <w:sz w:val="24"/>
                <w:szCs w:val="24"/>
              </w:rPr>
              <w:t>300x</w:t>
            </w:r>
            <w:r w:rsidR="00E16227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x2=</w:t>
            </w:r>
            <w:r w:rsidR="00E16227">
              <w:rPr>
                <w:rFonts w:ascii="Times New Roman" w:hAnsi="Times New Roman"/>
                <w:sz w:val="24"/>
                <w:szCs w:val="24"/>
              </w:rPr>
              <w:t>6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</w:t>
            </w:r>
            <w:r w:rsidR="00E16227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E16227">
              <w:rPr>
                <w:rFonts w:ascii="Times New Roman" w:hAnsi="Times New Roman"/>
                <w:sz w:val="24"/>
                <w:szCs w:val="24"/>
              </w:rPr>
              <w:t>975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</w:t>
            </w:r>
            <w:r w:rsidR="00E16227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E16227">
              <w:rPr>
                <w:rFonts w:ascii="Times New Roman" w:hAnsi="Times New Roman"/>
                <w:sz w:val="24"/>
                <w:szCs w:val="24"/>
              </w:rPr>
              <w:t>9750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</w:t>
            </w:r>
            <w:r w:rsidR="00A40EF1">
              <w:rPr>
                <w:rFonts w:ascii="Times New Roman" w:hAnsi="Times New Roman"/>
                <w:sz w:val="24"/>
                <w:szCs w:val="24"/>
              </w:rPr>
              <w:t xml:space="preserve"> Trainee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3E2A4A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22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= </w:t>
            </w:r>
            <w:r w:rsidR="00E16227">
              <w:rPr>
                <w:rFonts w:ascii="Times New Roman" w:hAnsi="Times New Roman"/>
                <w:sz w:val="24"/>
                <w:szCs w:val="24"/>
              </w:rPr>
              <w:t>15000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3x</w:t>
            </w:r>
            <w:r w:rsidR="00E16227">
              <w:rPr>
                <w:rFonts w:ascii="Times New Roman" w:hAnsi="Times New Roman"/>
                <w:sz w:val="24"/>
                <w:szCs w:val="24"/>
              </w:rPr>
              <w:t>3x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 w:rsidR="00E16227">
              <w:rPr>
                <w:rFonts w:ascii="Times New Roman" w:hAnsi="Times New Roman"/>
                <w:sz w:val="24"/>
                <w:szCs w:val="24"/>
              </w:rPr>
              <w:t>1000 = 9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Miscellaneous - 1000      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Lawngtlai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296 km x 2x25+2000=16800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35" type="#_x0000_t88" style="position:absolute;left:0;text-align:left;margin-left:228.95pt;margin-top:5.1pt;width:7.15pt;height:30.75pt;z-index:251662336" strokeweight="2.25pt"/>
              </w:pict>
            </w:r>
            <w:r>
              <w:pict>
                <v:shape id="_x0000_s1034" type="#_x0000_t202" style="position:absolute;left:0;text-align:left;margin-left:236.1pt;margin-top:10.35pt;width:47.25pt;height:19.5pt;z-index:251661312" filled="f" stroked="f">
                  <v:textbox style="mso-next-textbox:#_x0000_s1034">
                    <w:txbxContent>
                      <w:p w:rsidR="0072388B" w:rsidRDefault="007B6C25" w:rsidP="0072388B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11,100</w:t>
                        </w:r>
                      </w:p>
                      <w:p w:rsidR="0072388B" w:rsidRDefault="0072388B" w:rsidP="0072388B"/>
                    </w:txbxContent>
                  </v:textbox>
                </v:shape>
              </w:pict>
            </w:r>
            <w:r w:rsidR="00FA2E00">
              <w:rPr>
                <w:rFonts w:ascii="Times New Roman" w:hAnsi="Times New Roman"/>
                <w:sz w:val="24"/>
                <w:szCs w:val="24"/>
              </w:rPr>
              <w:t xml:space="preserve">Food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A2E0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 w:rsidR="007B6C25">
              <w:rPr>
                <w:rFonts w:ascii="Times New Roman" w:hAnsi="Times New Roman"/>
                <w:sz w:val="24"/>
                <w:szCs w:val="24"/>
              </w:rPr>
              <w:t>1000x 6 = 6000</w:t>
            </w:r>
          </w:p>
          <w:p w:rsidR="0072388B" w:rsidRPr="00FA2E00" w:rsidRDefault="00FA2E00" w:rsidP="00FA2E0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Lodging- </w:t>
            </w:r>
            <w:proofErr w:type="spellStart"/>
            <w:r w:rsidR="00EB6532" w:rsidRPr="00FA2E00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 w:rsidRPr="00FA2E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750x</w:t>
            </w:r>
            <w:r w:rsidR="007B6C25" w:rsidRPr="00FA2E00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x2=</w:t>
            </w:r>
            <w:r w:rsidR="007B6C25" w:rsidRPr="00FA2E00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72388B" w:rsidRDefault="00FA2E00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300x</w:t>
            </w:r>
            <w:r w:rsidR="007B6C25">
              <w:rPr>
                <w:rFonts w:ascii="Times New Roman" w:hAnsi="Times New Roman"/>
                <w:sz w:val="24"/>
                <w:szCs w:val="24"/>
              </w:rPr>
              <w:t>1</w:t>
            </w:r>
            <w:r w:rsidR="0072388B">
              <w:rPr>
                <w:rFonts w:ascii="Times New Roman" w:hAnsi="Times New Roman"/>
                <w:sz w:val="24"/>
                <w:szCs w:val="24"/>
              </w:rPr>
              <w:t>x2=</w:t>
            </w:r>
            <w:r w:rsidR="007B6C25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</w:t>
            </w:r>
            <w:r w:rsidR="007B6C2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7B6C25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</w:t>
            </w:r>
            <w:r w:rsidR="007B6C2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7B6C25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NGO’s -</w:t>
            </w:r>
            <w:r w:rsidR="007B6C25">
              <w:rPr>
                <w:rFonts w:ascii="Times New Roman" w:hAnsi="Times New Roman"/>
                <w:sz w:val="24"/>
                <w:szCs w:val="24"/>
              </w:rPr>
              <w:t>2</w:t>
            </w:r>
            <w:r w:rsidR="003E2A4A"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 w:rsidR="007B6C25">
              <w:rPr>
                <w:rFonts w:ascii="Times New Roman" w:hAnsi="Times New Roman"/>
                <w:sz w:val="24"/>
                <w:szCs w:val="24"/>
              </w:rPr>
              <w:t>3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00 = </w:t>
            </w:r>
            <w:r w:rsidR="007B6C25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staffs – 3x</w:t>
            </w:r>
            <w:r w:rsidR="007B6C2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 w:rsidR="007B6C25">
              <w:rPr>
                <w:rFonts w:ascii="Times New Roman" w:hAnsi="Times New Roman"/>
                <w:sz w:val="24"/>
                <w:szCs w:val="24"/>
              </w:rPr>
              <w:t>9000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Miscellaneous - 1000      </w:t>
            </w: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Siaha</w:t>
            </w:r>
            <w:proofErr w:type="spellEnd"/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 rent – 378 km x 2x25+2000=</w:t>
            </w:r>
            <w:r w:rsidR="00BE1AC6">
              <w:rPr>
                <w:rFonts w:ascii="Times New Roman" w:hAnsi="Times New Roman"/>
                <w:sz w:val="24"/>
                <w:szCs w:val="24"/>
              </w:rPr>
              <w:t>20,900</w:t>
            </w:r>
          </w:p>
          <w:p w:rsidR="0072388B" w:rsidRDefault="008C3AD9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pict>
                <v:shape id="_x0000_s1037" type="#_x0000_t88" style="position:absolute;left:0;text-align:left;margin-left:228.95pt;margin-top:6.15pt;width:7.15pt;height:30.75pt;z-index:251664384" strokeweight="2.25pt"/>
              </w:pict>
            </w:r>
            <w:r>
              <w:pict>
                <v:shape id="_x0000_s1036" type="#_x0000_t202" style="position:absolute;left:0;text-align:left;margin-left:236.1pt;margin-top:6.15pt;width:46.5pt;height:23.95pt;z-index:251663360" filled="f" stroked="f">
                  <v:textbox style="mso-next-textbox:#_x0000_s1036">
                    <w:txbxContent>
                      <w:p w:rsidR="0072388B" w:rsidRDefault="00BE1AC6" w:rsidP="0072388B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11,100</w:t>
                        </w:r>
                      </w:p>
                      <w:p w:rsidR="0072388B" w:rsidRDefault="0072388B" w:rsidP="0072388B"/>
                    </w:txbxContent>
                  </v:textbox>
                </v:shape>
              </w:pict>
            </w:r>
            <w:r w:rsidR="00FA2E00">
              <w:rPr>
                <w:rFonts w:ascii="Times New Roman" w:hAnsi="Times New Roman"/>
                <w:sz w:val="24"/>
                <w:szCs w:val="24"/>
              </w:rPr>
              <w:t xml:space="preserve">Food   </w:t>
            </w:r>
            <w:r w:rsidR="0072388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 w:rsidR="00BE1AC6">
              <w:rPr>
                <w:rFonts w:ascii="Times New Roman" w:hAnsi="Times New Roman"/>
                <w:sz w:val="24"/>
                <w:szCs w:val="24"/>
              </w:rPr>
              <w:t>1000x 6 = 6000</w:t>
            </w:r>
          </w:p>
          <w:p w:rsidR="0072388B" w:rsidRPr="00FA2E00" w:rsidRDefault="00FA2E00" w:rsidP="00FA2E0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Lodging- </w:t>
            </w:r>
            <w:proofErr w:type="spellStart"/>
            <w:r w:rsidR="00EB6532" w:rsidRPr="00FA2E00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 w:rsidRPr="00FA2E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750x</w:t>
            </w:r>
            <w:r w:rsidR="00BE1AC6" w:rsidRPr="00FA2E00">
              <w:rPr>
                <w:rFonts w:ascii="Times New Roman" w:hAnsi="Times New Roman"/>
                <w:sz w:val="24"/>
                <w:szCs w:val="24"/>
              </w:rPr>
              <w:t>3</w:t>
            </w:r>
            <w:r w:rsidR="0072388B" w:rsidRPr="00FA2E00">
              <w:rPr>
                <w:rFonts w:ascii="Times New Roman" w:hAnsi="Times New Roman"/>
                <w:sz w:val="24"/>
                <w:szCs w:val="24"/>
              </w:rPr>
              <w:t>x2=</w:t>
            </w:r>
            <w:r w:rsidR="00BE1AC6" w:rsidRPr="00FA2E00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72388B" w:rsidRDefault="00FA2E00" w:rsidP="00742ED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="00EB6532">
              <w:rPr>
                <w:rFonts w:ascii="Times New Roman" w:hAnsi="Times New Roman"/>
                <w:sz w:val="24"/>
                <w:szCs w:val="24"/>
              </w:rPr>
              <w:t>Rs</w:t>
            </w:r>
            <w:proofErr w:type="spellEnd"/>
            <w:r w:rsidR="00EB6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388B">
              <w:rPr>
                <w:rFonts w:ascii="Times New Roman" w:hAnsi="Times New Roman"/>
                <w:sz w:val="24"/>
                <w:szCs w:val="24"/>
              </w:rPr>
              <w:t>300x</w:t>
            </w:r>
            <w:r w:rsidR="00BE1AC6">
              <w:rPr>
                <w:rFonts w:ascii="Times New Roman" w:hAnsi="Times New Roman"/>
                <w:sz w:val="24"/>
                <w:szCs w:val="24"/>
              </w:rPr>
              <w:t>1x2=6</w:t>
            </w:r>
            <w:r w:rsidR="0072388B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Refreshment –</w:t>
            </w:r>
            <w:r w:rsidR="00BE1AC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Material –</w:t>
            </w:r>
            <w:r w:rsidR="00BE1AC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150 =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Banner = 1000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 NGO’s -</w:t>
            </w:r>
            <w:r w:rsidR="00BE1AC6">
              <w:rPr>
                <w:rFonts w:ascii="Times New Roman" w:hAnsi="Times New Roman"/>
                <w:sz w:val="24"/>
                <w:szCs w:val="24"/>
              </w:rPr>
              <w:t>2</w:t>
            </w:r>
            <w:r w:rsidR="003E2A4A">
              <w:rPr>
                <w:rFonts w:ascii="Times New Roman" w:hAnsi="Times New Roman"/>
                <w:sz w:val="24"/>
                <w:szCs w:val="24"/>
              </w:rPr>
              <w:t>0 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3</w:t>
            </w:r>
            <w:r w:rsidR="003E2A4A">
              <w:rPr>
                <w:rFonts w:ascii="Times New Roman" w:hAnsi="Times New Roman"/>
                <w:sz w:val="24"/>
                <w:szCs w:val="24"/>
              </w:rPr>
              <w:t xml:space="preserve">00 =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 for staffs –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BE1AC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EB6532">
              <w:rPr>
                <w:rFonts w:ascii="Times New Roman" w:hAnsi="Times New Roman"/>
                <w:sz w:val="24"/>
                <w:szCs w:val="24"/>
              </w:rPr>
              <w:t xml:space="preserve"> Rs.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1000 = </w:t>
            </w:r>
            <w:r w:rsidR="00BE1AC6">
              <w:rPr>
                <w:rFonts w:ascii="Times New Roman" w:hAnsi="Times New Roman"/>
                <w:sz w:val="24"/>
                <w:szCs w:val="24"/>
              </w:rPr>
              <w:t>9000</w:t>
            </w:r>
          </w:p>
          <w:p w:rsidR="0072388B" w:rsidRDefault="0072388B" w:rsidP="00742E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Miscellaneous - 1000      </w:t>
            </w:r>
          </w:p>
          <w:p w:rsidR="005D66A3" w:rsidRDefault="005D66A3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A3" w:rsidRDefault="005D66A3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A3" w:rsidRDefault="005D66A3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A3" w:rsidRDefault="005D66A3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66A3" w:rsidRPr="005D66A3" w:rsidRDefault="005D66A3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88B" w:rsidRDefault="0072388B" w:rsidP="00742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B22B39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57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800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B22B39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500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9D295C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950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C07C5C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900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E16227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350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B6C25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900</w:t>
            </w: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72388B" w:rsidRDefault="00BE1AC6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  <w:tr w:rsidR="008B75B2" w:rsidTr="00742EDA">
        <w:trPr>
          <w:cantSplit/>
          <w:trHeight w:val="16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B75B2" w:rsidRDefault="008B75B2" w:rsidP="00742EDA">
            <w:pPr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16.1.3.1.3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B75B2" w:rsidRDefault="008B75B2" w:rsidP="00742EDA">
            <w:pPr>
              <w:ind w:left="113" w:right="11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16.3.1.3</w:t>
            </w: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75B2" w:rsidRDefault="008B75B2" w:rsidP="00742ED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State Mobility Support for Implementation of CEA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5B2" w:rsidRDefault="008B75B2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8B75B2" w:rsidRDefault="008B75B2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</w:p>
          <w:p w:rsidR="008B75B2" w:rsidRDefault="008B75B2" w:rsidP="00742EDA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6"/>
              </w:rPr>
              <w:t>Physical Target</w:t>
            </w:r>
          </w:p>
        </w:tc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75B2" w:rsidRDefault="008B75B2" w:rsidP="00742EDA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Fund Requested</w:t>
            </w:r>
          </w:p>
          <w:p w:rsidR="008B75B2" w:rsidRDefault="008B75B2" w:rsidP="00742EDA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Per Annum</w:t>
            </w:r>
          </w:p>
          <w:p w:rsidR="008B75B2" w:rsidRDefault="008B75B2" w:rsidP="00742E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Cs w:val="26"/>
              </w:rPr>
              <w:t>(Rs.</w:t>
            </w:r>
            <w:r>
              <w:rPr>
                <w:rFonts w:ascii="Times New Roman" w:hAnsi="Times New Roman"/>
                <w:b/>
                <w:sz w:val="24"/>
                <w:szCs w:val="26"/>
              </w:rPr>
              <w:t>)</w:t>
            </w:r>
          </w:p>
        </w:tc>
      </w:tr>
      <w:tr w:rsidR="00A9257A" w:rsidTr="00742EDA">
        <w:trPr>
          <w:trHeight w:val="4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257A" w:rsidRDefault="00A9257A" w:rsidP="00742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257A" w:rsidRDefault="00A9257A" w:rsidP="00742ED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7A" w:rsidRDefault="00A9257A" w:rsidP="00742ED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1). Office Admin. Expenses, TA/DA, Communication, Monitoring, etc.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Stationeries – 20,000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Printer Cartridge (New) – 2x</w:t>
            </w:r>
            <w:r w:rsidR="00742EDA">
              <w:rPr>
                <w:rFonts w:ascii="Times New Roman" w:hAnsi="Times New Roman"/>
                <w:sz w:val="26"/>
                <w:szCs w:val="26"/>
              </w:rPr>
              <w:t>Rs.</w:t>
            </w:r>
            <w:r>
              <w:rPr>
                <w:rFonts w:ascii="Times New Roman" w:hAnsi="Times New Roman"/>
                <w:sz w:val="26"/>
                <w:szCs w:val="26"/>
              </w:rPr>
              <w:t>4500=9000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Xerox refill – 2x</w:t>
            </w:r>
            <w:r w:rsidR="00742EDA">
              <w:rPr>
                <w:rFonts w:ascii="Times New Roman" w:hAnsi="Times New Roman"/>
                <w:sz w:val="26"/>
                <w:szCs w:val="26"/>
              </w:rPr>
              <w:t xml:space="preserve">Rs. </w:t>
            </w:r>
            <w:r>
              <w:rPr>
                <w:rFonts w:ascii="Times New Roman" w:hAnsi="Times New Roman"/>
                <w:sz w:val="26"/>
                <w:szCs w:val="26"/>
              </w:rPr>
              <w:t>3500=7000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Internet connection(with monthly rentals) 5000+1500x12 =23000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Monitoring – 6x</w:t>
            </w:r>
            <w:r w:rsidR="00742EDA">
              <w:rPr>
                <w:rFonts w:ascii="Times New Roman" w:hAnsi="Times New Roman"/>
                <w:sz w:val="26"/>
                <w:szCs w:val="26"/>
              </w:rPr>
              <w:t xml:space="preserve">Rs. </w:t>
            </w:r>
            <w:r>
              <w:rPr>
                <w:rFonts w:ascii="Times New Roman" w:hAnsi="Times New Roman"/>
                <w:sz w:val="26"/>
                <w:szCs w:val="26"/>
              </w:rPr>
              <w:t>5000 = 30000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Miscellaneous = 10000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1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257A" w:rsidRDefault="00A9257A" w:rsidP="00742E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29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  <w:tr w:rsidR="00A9257A" w:rsidTr="00742EDA">
        <w:trPr>
          <w:trHeight w:val="126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257A" w:rsidRDefault="00A9257A" w:rsidP="00742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257A" w:rsidRDefault="00A9257A" w:rsidP="00742ED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57A" w:rsidRDefault="00A9257A" w:rsidP="00742ED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2). Meeting of State Council 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Refreshment –20 x </w:t>
            </w:r>
            <w:r w:rsidR="00742EDA">
              <w:rPr>
                <w:rFonts w:ascii="Times New Roman" w:hAnsi="Times New Roman"/>
                <w:sz w:val="26"/>
                <w:szCs w:val="26"/>
              </w:rPr>
              <w:t>Rs.</w:t>
            </w:r>
            <w:r>
              <w:rPr>
                <w:rFonts w:ascii="Times New Roman" w:hAnsi="Times New Roman"/>
                <w:sz w:val="26"/>
                <w:szCs w:val="26"/>
              </w:rPr>
              <w:t>200 = 4000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Miscellaneous  = 1000</w:t>
            </w:r>
          </w:p>
          <w:p w:rsidR="00A9257A" w:rsidRDefault="00A9257A" w:rsidP="00742E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 for NGO’s 5x</w:t>
            </w:r>
            <w:r w:rsidR="00742EDA">
              <w:rPr>
                <w:rFonts w:ascii="Times New Roman" w:hAnsi="Times New Roman"/>
                <w:sz w:val="26"/>
                <w:szCs w:val="26"/>
              </w:rPr>
              <w:t xml:space="preserve">Rs. </w:t>
            </w:r>
            <w:r>
              <w:rPr>
                <w:rFonts w:ascii="Times New Roman" w:hAnsi="Times New Roman"/>
                <w:sz w:val="26"/>
                <w:szCs w:val="26"/>
              </w:rPr>
              <w:t>500 = 2500</w:t>
            </w:r>
          </w:p>
          <w:p w:rsidR="00A9257A" w:rsidRDefault="00A9257A" w:rsidP="00742ED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611D51" w:rsidRDefault="00611D51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  <w:p w:rsidR="00A9257A" w:rsidRDefault="00A9257A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A40EF1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1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257A" w:rsidRDefault="00A9257A" w:rsidP="00742E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388B" w:rsidTr="00742EDA">
        <w:trPr>
          <w:trHeight w:val="4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388B" w:rsidRDefault="0072388B" w:rsidP="00742ED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388B" w:rsidRDefault="0072388B" w:rsidP="00742EDA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TOTAL</w:t>
            </w:r>
          </w:p>
        </w:tc>
        <w:tc>
          <w:tcPr>
            <w:tcW w:w="1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388B" w:rsidRDefault="00124721" w:rsidP="00742ED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A40EF1">
              <w:rPr>
                <w:rFonts w:ascii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</w:rPr>
              <w:t>60</w:t>
            </w:r>
            <w:r w:rsidR="00A40EF1">
              <w:rPr>
                <w:rFonts w:ascii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</w:rPr>
              <w:t>400</w:t>
            </w:r>
          </w:p>
        </w:tc>
      </w:tr>
    </w:tbl>
    <w:p w:rsidR="0072388B" w:rsidRDefault="0072388B" w:rsidP="0072388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</w:p>
    <w:p w:rsidR="0072388B" w:rsidRDefault="0072388B" w:rsidP="0072388B">
      <w:pPr>
        <w:ind w:left="-45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JUSTIFICATION:</w:t>
      </w:r>
    </w:p>
    <w:p w:rsidR="0072388B" w:rsidRDefault="0072388B" w:rsidP="0072388B">
      <w:pPr>
        <w:numPr>
          <w:ilvl w:val="0"/>
          <w:numId w:val="5"/>
        </w:numPr>
        <w:ind w:left="10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 training for each districts to be conducted from State Level</w:t>
      </w:r>
    </w:p>
    <w:p w:rsidR="0072388B" w:rsidRDefault="0072388B" w:rsidP="0072388B">
      <w:pPr>
        <w:numPr>
          <w:ilvl w:val="0"/>
          <w:numId w:val="5"/>
        </w:numPr>
        <w:ind w:left="10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One (1) meeting of State Council for Clinical Establishments Act in each quarter.</w:t>
      </w:r>
    </w:p>
    <w:p w:rsidR="0048481C" w:rsidRPr="0048481C" w:rsidRDefault="0048481C" w:rsidP="0048481C">
      <w:pPr>
        <w:numPr>
          <w:ilvl w:val="0"/>
          <w:numId w:val="5"/>
        </w:numPr>
        <w:ind w:left="1080" w:hanging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Online registration is the key function of CEA, so internet connection and bill is mandatory.</w:t>
      </w: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5D66A3" w:rsidRDefault="005D66A3" w:rsidP="005D66A3">
      <w:pPr>
        <w:pStyle w:val="NoSpacing"/>
        <w:rPr>
          <w:rFonts w:ascii="Times New Roman" w:hAnsi="Times New Roman" w:cs="Times New Roman"/>
          <w:sz w:val="24"/>
        </w:rPr>
      </w:pPr>
    </w:p>
    <w:p w:rsidR="005D66A3" w:rsidRDefault="005D66A3" w:rsidP="005D66A3">
      <w:pPr>
        <w:numPr>
          <w:ilvl w:val="0"/>
          <w:numId w:val="6"/>
        </w:numPr>
        <w:ind w:hanging="117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AIZAWL DISTRICT</w:t>
      </w:r>
    </w:p>
    <w:p w:rsidR="005D66A3" w:rsidRDefault="005D66A3" w:rsidP="005D66A3">
      <w:pPr>
        <w:ind w:left="3600" w:firstLine="720"/>
        <w:rPr>
          <w:rFonts w:ascii="Times New Roman" w:hAnsi="Times New Roman"/>
          <w:b/>
          <w:sz w:val="26"/>
          <w:szCs w:val="26"/>
        </w:rPr>
      </w:pPr>
    </w:p>
    <w:tbl>
      <w:tblPr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5220"/>
        <w:gridCol w:w="1350"/>
        <w:gridCol w:w="1890"/>
      </w:tblGrid>
      <w:tr w:rsidR="005D66A3" w:rsidTr="00EF349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New FMR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Old FMR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Physical Target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Fund Requested</w:t>
            </w:r>
          </w:p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Per Annum</w:t>
            </w:r>
          </w:p>
          <w:p w:rsidR="005D66A3" w:rsidRDefault="005D66A3" w:rsidP="00A40EF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 xml:space="preserve">Rs. </w:t>
            </w:r>
          </w:p>
        </w:tc>
      </w:tr>
      <w:tr w:rsidR="005D66A3" w:rsidTr="00EF3499">
        <w:trPr>
          <w:cantSplit/>
          <w:trHeight w:val="11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D66A3" w:rsidRDefault="005D66A3" w:rsidP="00EF349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16.1.3.3.4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5D66A3" w:rsidRDefault="005D66A3" w:rsidP="00EF349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16.3.25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</w:tr>
      <w:tr w:rsidR="005D66A3" w:rsidTr="00EF3499">
        <w:trPr>
          <w:trHeight w:val="2666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Aizawl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 xml:space="preserve"> District</w:t>
            </w:r>
          </w:p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1). Office Admin. Expenses, TA/DA, Communication, Monitoring, etc. 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Stationeries  = 5770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Printer Cartridge = 2500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Internet connections with bills for 12 months = 4000 + (1000 x 12 = 12000) = 16000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Monitoring &amp; evaluation -  4 months x 3000 per month = 12000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Publicity – 4 x 4000 = 16000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Miscellaneous = 1030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7126BA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53,300</w:t>
            </w:r>
          </w:p>
        </w:tc>
      </w:tr>
      <w:tr w:rsidR="005D66A3" w:rsidTr="00EF3499">
        <w:trPr>
          <w:trHeight w:val="413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2). Meeting of District Registering Authority (for one districts)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Funds  = 4450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7126BA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26,700</w:t>
            </w:r>
          </w:p>
        </w:tc>
      </w:tr>
      <w:tr w:rsidR="005D66A3" w:rsidTr="00EF3499">
        <w:trPr>
          <w:trHeight w:val="4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7126BA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 xml:space="preserve">TOTAL                                                                               </w:t>
            </w:r>
            <w:r w:rsidR="007126BA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80</w:t>
            </w:r>
            <w:r w:rsidR="00A40EF1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,</w:t>
            </w:r>
            <w:r w:rsidR="007126BA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000</w:t>
            </w:r>
          </w:p>
        </w:tc>
      </w:tr>
    </w:tbl>
    <w:p w:rsidR="005D66A3" w:rsidRDefault="005D66A3" w:rsidP="005D66A3">
      <w:pPr>
        <w:rPr>
          <w:rFonts w:ascii="Times New Roman" w:hAnsi="Times New Roman"/>
          <w:sz w:val="26"/>
          <w:szCs w:val="26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7515E9" w:rsidRDefault="007515E9" w:rsidP="00C831C6">
      <w:pPr>
        <w:rPr>
          <w:b/>
          <w:sz w:val="28"/>
          <w:szCs w:val="28"/>
        </w:rPr>
      </w:pPr>
    </w:p>
    <w:p w:rsidR="007515E9" w:rsidRDefault="007515E9" w:rsidP="00C831C6">
      <w:pPr>
        <w:rPr>
          <w:b/>
          <w:sz w:val="28"/>
          <w:szCs w:val="28"/>
        </w:rPr>
      </w:pPr>
    </w:p>
    <w:p w:rsidR="007515E9" w:rsidRDefault="007515E9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C831C6" w:rsidRDefault="00C831C6" w:rsidP="00C831C6">
      <w:pPr>
        <w:rPr>
          <w:b/>
          <w:sz w:val="28"/>
          <w:szCs w:val="28"/>
        </w:rPr>
      </w:pPr>
    </w:p>
    <w:p w:rsidR="005D66A3" w:rsidRDefault="005D66A3" w:rsidP="005D66A3">
      <w:pPr>
        <w:numPr>
          <w:ilvl w:val="0"/>
          <w:numId w:val="6"/>
        </w:numPr>
        <w:ind w:hanging="117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LUNGLEI DISTRICT</w:t>
      </w:r>
    </w:p>
    <w:p w:rsidR="005D66A3" w:rsidRDefault="005D66A3" w:rsidP="005D66A3">
      <w:pPr>
        <w:ind w:left="3600" w:firstLine="720"/>
        <w:rPr>
          <w:rFonts w:ascii="Times New Roman" w:hAnsi="Times New Roman"/>
          <w:b/>
          <w:sz w:val="26"/>
          <w:szCs w:val="26"/>
        </w:rPr>
      </w:pPr>
    </w:p>
    <w:tbl>
      <w:tblPr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4770"/>
        <w:gridCol w:w="1350"/>
        <w:gridCol w:w="1710"/>
      </w:tblGrid>
      <w:tr w:rsidR="005D66A3" w:rsidTr="00284B0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New FMR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Old FMR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Physical Target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Fund Requested</w:t>
            </w:r>
          </w:p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Per Annum</w:t>
            </w:r>
          </w:p>
          <w:p w:rsidR="005D66A3" w:rsidRDefault="005D66A3" w:rsidP="00A40EF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 xml:space="preserve">Rs. </w:t>
            </w:r>
          </w:p>
        </w:tc>
      </w:tr>
      <w:tr w:rsidR="005D66A3" w:rsidTr="00284B01">
        <w:trPr>
          <w:trHeight w:val="44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16.1.3.3.4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16.3.25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</w:tr>
      <w:tr w:rsidR="005D66A3" w:rsidTr="00284B01">
        <w:trPr>
          <w:trHeight w:val="2666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Luinglei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 xml:space="preserve"> District</w:t>
            </w:r>
          </w:p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1). Office Admin. Expenses, TA/DA, Communication, Monitoring, etc. 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Stationeries  = 6</w:t>
            </w:r>
            <w:r w:rsidR="007515E9">
              <w:rPr>
                <w:rFonts w:ascii="Times New Roman" w:hAnsi="Times New Roman"/>
                <w:sz w:val="26"/>
                <w:szCs w:val="26"/>
                <w:lang w:val="en-GB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val="en-GB"/>
              </w:rPr>
              <w:t>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Cartridge (New) =3000 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Cartridge (Refill) = 3 x 500 = 1500 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Internet connections with bills for 12 months = 3000 + (1000 x 12 = 12000) = 15000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Monitoring &amp; evaluation -  12 months x 1000 per month = 12000</w:t>
            </w:r>
          </w:p>
          <w:p w:rsidR="005D66A3" w:rsidRDefault="005D66A3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Publicity – 12 x 2000 = 24000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7515E9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62,000</w:t>
            </w:r>
          </w:p>
        </w:tc>
      </w:tr>
      <w:tr w:rsidR="005D66A3" w:rsidTr="00284B01">
        <w:trPr>
          <w:trHeight w:val="41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2). Meeting of District Registering Authority (for one districts)</w:t>
            </w:r>
          </w:p>
          <w:p w:rsidR="005D66A3" w:rsidRDefault="005D66A3" w:rsidP="007515E9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Funds  = </w:t>
            </w:r>
            <w:r w:rsidR="007515E9">
              <w:rPr>
                <w:rFonts w:ascii="Times New Roman" w:hAnsi="Times New Roman"/>
                <w:sz w:val="26"/>
                <w:szCs w:val="26"/>
                <w:lang w:val="en-GB"/>
              </w:rPr>
              <w:t>3000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7515E9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18,000</w:t>
            </w:r>
          </w:p>
        </w:tc>
      </w:tr>
      <w:tr w:rsidR="005D66A3" w:rsidTr="00284B01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6A3" w:rsidRDefault="005D66A3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6A3" w:rsidRDefault="005D66A3" w:rsidP="007515E9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 xml:space="preserve">TOTAL                                                                               </w:t>
            </w:r>
            <w:r w:rsidR="007515E9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80</w:t>
            </w:r>
            <w:r w:rsidR="00A40EF1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,</w:t>
            </w:r>
            <w:r w:rsidR="007515E9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000</w:t>
            </w:r>
          </w:p>
        </w:tc>
      </w:tr>
    </w:tbl>
    <w:p w:rsidR="005D66A3" w:rsidRDefault="005D66A3" w:rsidP="005D66A3">
      <w:pPr>
        <w:rPr>
          <w:b/>
          <w:sz w:val="28"/>
          <w:szCs w:val="28"/>
        </w:rPr>
      </w:pPr>
    </w:p>
    <w:p w:rsidR="005D66A3" w:rsidRDefault="005D66A3" w:rsidP="005D66A3">
      <w:pPr>
        <w:rPr>
          <w:b/>
          <w:sz w:val="28"/>
          <w:szCs w:val="28"/>
        </w:rPr>
      </w:pPr>
    </w:p>
    <w:p w:rsidR="005D66A3" w:rsidRPr="005E6F15" w:rsidRDefault="005D66A3" w:rsidP="005D66A3">
      <w:pPr>
        <w:rPr>
          <w:b/>
          <w:sz w:val="28"/>
          <w:szCs w:val="28"/>
        </w:rPr>
      </w:pPr>
      <w:r w:rsidRPr="005E6F15">
        <w:rPr>
          <w:b/>
          <w:sz w:val="28"/>
          <w:szCs w:val="28"/>
        </w:rPr>
        <w:t>Justification:</w:t>
      </w:r>
    </w:p>
    <w:p w:rsidR="005D66A3" w:rsidRDefault="005D66A3" w:rsidP="005D66A3">
      <w:pPr>
        <w:pStyle w:val="ListParagraph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According to  CEA Act and Rules , DRA meeting should be conducted once in two months</w:t>
      </w:r>
    </w:p>
    <w:p w:rsidR="005D66A3" w:rsidRDefault="005D66A3" w:rsidP="005D66A3">
      <w:pPr>
        <w:pStyle w:val="ListParagraph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Online registration is the key function of CEA, so internet connection and bill is mandatory.</w:t>
      </w:r>
    </w:p>
    <w:p w:rsidR="005D66A3" w:rsidRDefault="005D66A3" w:rsidP="005D66A3">
      <w:pPr>
        <w:pStyle w:val="ListParagraph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According to CEA Act and Rules clinical establishment regarding their registration need to be publicized in local newspaper. </w:t>
      </w:r>
    </w:p>
    <w:p w:rsidR="008176F8" w:rsidRPr="008176F8" w:rsidRDefault="008176F8" w:rsidP="008176F8">
      <w:pPr>
        <w:spacing w:after="200" w:line="276" w:lineRule="auto"/>
        <w:rPr>
          <w:sz w:val="28"/>
          <w:szCs w:val="28"/>
        </w:rPr>
      </w:pPr>
    </w:p>
    <w:p w:rsidR="00C831C6" w:rsidRDefault="00C831C6" w:rsidP="00C831C6">
      <w:pPr>
        <w:numPr>
          <w:ilvl w:val="0"/>
          <w:numId w:val="6"/>
        </w:numPr>
        <w:ind w:hanging="117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CHAMPHAI, LAWNGTLAI, MAMIT, KOLASIB, SERCHHIP &amp; SIAHA DISTRICT</w:t>
      </w:r>
    </w:p>
    <w:p w:rsidR="00C831C6" w:rsidRDefault="00C831C6" w:rsidP="00C831C6">
      <w:pPr>
        <w:ind w:left="3600" w:firstLine="720"/>
        <w:rPr>
          <w:rFonts w:ascii="Times New Roman" w:hAnsi="Times New Roman"/>
          <w:b/>
          <w:sz w:val="26"/>
          <w:szCs w:val="26"/>
        </w:rPr>
      </w:pPr>
    </w:p>
    <w:tbl>
      <w:tblPr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4770"/>
        <w:gridCol w:w="1350"/>
        <w:gridCol w:w="1710"/>
      </w:tblGrid>
      <w:tr w:rsidR="00C831C6" w:rsidTr="00284B0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New FMR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Old FMR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Physical Target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Fund Requested</w:t>
            </w:r>
          </w:p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Per Annum</w:t>
            </w:r>
          </w:p>
          <w:p w:rsidR="00C831C6" w:rsidRDefault="00C831C6" w:rsidP="008176F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(Rs</w:t>
            </w:r>
            <w:r w:rsidR="008176F8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)</w:t>
            </w:r>
          </w:p>
        </w:tc>
      </w:tr>
      <w:tr w:rsidR="00C831C6" w:rsidTr="00284B01">
        <w:trPr>
          <w:trHeight w:val="44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16.1.3.3.4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16.3.25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</w:tr>
      <w:tr w:rsidR="00C831C6" w:rsidTr="00284B01">
        <w:trPr>
          <w:trHeight w:val="2666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Champhai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Lawngtlai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Mamit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Kolasib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/</w:t>
            </w:r>
            <w:r w:rsidR="00CA028A"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Serchhip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GB"/>
              </w:rPr>
              <w:t>Siaha</w:t>
            </w:r>
            <w:proofErr w:type="spellEnd"/>
          </w:p>
          <w:p w:rsidR="00C831C6" w:rsidRDefault="00C831C6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 xml:space="preserve">1). Office Admin. Expenses, TA/DA, Communication, Monitoring, etc. 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Stationeries – 4540x6=27240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Publicity – 4 x 1000 x 6 = 24000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Printer Cartridge (refill) – 6x400=2400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Monitoring &amp; evaluation -  4 months x 1500 per month x 6=36000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Miscellaneous = 6 x 1000 = 6000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8176F8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95,640</w:t>
            </w:r>
          </w:p>
        </w:tc>
      </w:tr>
      <w:tr w:rsidR="00C831C6" w:rsidTr="00284B01">
        <w:trPr>
          <w:trHeight w:val="41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2). Meeting of District Registering Authority (for six districts)</w:t>
            </w:r>
          </w:p>
          <w:p w:rsidR="00C831C6" w:rsidRDefault="00C831C6" w:rsidP="00284B01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Funds – 6x1510=9060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8176F8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sz w:val="26"/>
                <w:szCs w:val="26"/>
                <w:lang w:val="en-GB"/>
              </w:rPr>
              <w:t>54</w:t>
            </w:r>
            <w:r w:rsidR="00A40EF1">
              <w:rPr>
                <w:rFonts w:ascii="Times New Roman" w:hAnsi="Times New Roman"/>
                <w:sz w:val="26"/>
                <w:szCs w:val="26"/>
                <w:lang w:val="en-GB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en-GB"/>
              </w:rPr>
              <w:t>360</w:t>
            </w:r>
          </w:p>
        </w:tc>
      </w:tr>
      <w:tr w:rsidR="00C831C6" w:rsidTr="00284B01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1C6" w:rsidRDefault="00C831C6" w:rsidP="00284B01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1C6" w:rsidRDefault="00C831C6" w:rsidP="008176F8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TOTAL                                                                               1</w:t>
            </w:r>
            <w:r w:rsidR="00A40EF1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,</w:t>
            </w:r>
            <w:r w:rsidR="008176F8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50</w:t>
            </w:r>
            <w:r w:rsidR="00A40EF1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,</w:t>
            </w:r>
            <w:r w:rsidR="008176F8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000</w:t>
            </w:r>
          </w:p>
        </w:tc>
      </w:tr>
    </w:tbl>
    <w:p w:rsidR="0072388B" w:rsidRDefault="0072388B" w:rsidP="0072388B">
      <w:pPr>
        <w:rPr>
          <w:rFonts w:ascii="Times New Roman" w:hAnsi="Times New Roman"/>
          <w:sz w:val="26"/>
          <w:szCs w:val="26"/>
        </w:rPr>
      </w:pPr>
    </w:p>
    <w:p w:rsidR="0072388B" w:rsidRDefault="0072388B" w:rsidP="0072388B">
      <w:pPr>
        <w:ind w:left="-45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JUSTIFICATION:</w:t>
      </w:r>
    </w:p>
    <w:p w:rsidR="0072388B" w:rsidRDefault="0072388B" w:rsidP="0072388B">
      <w:pPr>
        <w:ind w:left="720"/>
        <w:jc w:val="both"/>
        <w:rPr>
          <w:rFonts w:ascii="Times New Roman" w:hAnsi="Times New Roman"/>
          <w:sz w:val="26"/>
          <w:szCs w:val="26"/>
        </w:rPr>
      </w:pPr>
    </w:p>
    <w:p w:rsidR="00EC50EC" w:rsidRDefault="00EC50EC" w:rsidP="00EC50EC">
      <w:pPr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DRA meeting once in two months for six (6) districts.</w:t>
      </w:r>
    </w:p>
    <w:p w:rsidR="00A40EF1" w:rsidRDefault="00EC50EC" w:rsidP="00A40EF1">
      <w:pPr>
        <w:numPr>
          <w:ilvl w:val="0"/>
          <w:numId w:val="8"/>
        </w:numPr>
        <w:jc w:val="both"/>
      </w:pPr>
      <w:r>
        <w:rPr>
          <w:rFonts w:ascii="Times New Roman" w:hAnsi="Times New Roman"/>
          <w:sz w:val="26"/>
          <w:szCs w:val="26"/>
        </w:rPr>
        <w:t>According to CEA Act and Rules Clinical establishment regarding their registration need to be publicized in local newspaper.</w:t>
      </w:r>
      <w:r>
        <w:t xml:space="preserve"> </w:t>
      </w:r>
    </w:p>
    <w:p w:rsidR="00A40EF1" w:rsidRDefault="00A40EF1" w:rsidP="00A40EF1">
      <w:pPr>
        <w:jc w:val="both"/>
      </w:pPr>
    </w:p>
    <w:p w:rsidR="00A40EF1" w:rsidRDefault="00A40EF1" w:rsidP="00A40EF1">
      <w:pPr>
        <w:jc w:val="both"/>
      </w:pPr>
    </w:p>
    <w:p w:rsidR="00A40EF1" w:rsidRDefault="00A40EF1" w:rsidP="00A40EF1">
      <w:pPr>
        <w:jc w:val="both"/>
        <w:rPr>
          <w:b/>
          <w:sz w:val="28"/>
        </w:rPr>
      </w:pPr>
      <w:r w:rsidRPr="00A40EF1">
        <w:rPr>
          <w:b/>
          <w:sz w:val="28"/>
        </w:rPr>
        <w:t>Grand Total = 8</w:t>
      </w:r>
      <w:proofErr w:type="gramStart"/>
      <w:r w:rsidRPr="00A40EF1">
        <w:rPr>
          <w:b/>
          <w:sz w:val="28"/>
        </w:rPr>
        <w:t>,70,400</w:t>
      </w:r>
      <w:proofErr w:type="gramEnd"/>
      <w:r>
        <w:rPr>
          <w:b/>
          <w:sz w:val="28"/>
        </w:rPr>
        <w:t xml:space="preserve">/- </w:t>
      </w:r>
    </w:p>
    <w:p w:rsidR="00A40EF1" w:rsidRPr="00A40EF1" w:rsidRDefault="008C3AD9" w:rsidP="00A40EF1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(Rupees Eight lakh </w:t>
      </w:r>
      <w:bookmarkStart w:id="0" w:name="_GoBack"/>
      <w:bookmarkEnd w:id="0"/>
      <w:r w:rsidR="00FA2E00">
        <w:rPr>
          <w:b/>
          <w:i/>
          <w:sz w:val="28"/>
        </w:rPr>
        <w:t>seventy</w:t>
      </w:r>
      <w:r w:rsidR="00A40EF1">
        <w:rPr>
          <w:b/>
          <w:i/>
          <w:sz w:val="28"/>
        </w:rPr>
        <w:t xml:space="preserve"> thousand Four hundred)</w:t>
      </w:r>
    </w:p>
    <w:sectPr w:rsidR="00A40EF1" w:rsidRPr="00A40EF1" w:rsidSect="00F91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E5A"/>
    <w:multiLevelType w:val="hybridMultilevel"/>
    <w:tmpl w:val="CB8A2B12"/>
    <w:lvl w:ilvl="0" w:tplc="FD66B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7068CF"/>
    <w:multiLevelType w:val="hybridMultilevel"/>
    <w:tmpl w:val="B9D84C10"/>
    <w:lvl w:ilvl="0" w:tplc="66DEC2CE">
      <w:start w:val="1"/>
      <w:numFmt w:val="decimal"/>
      <w:lvlText w:val="%1."/>
      <w:lvlJc w:val="left"/>
      <w:pPr>
        <w:ind w:left="644" w:hanging="360"/>
      </w:pPr>
      <w:rPr>
        <w:rFonts w:cstheme="minorBidi"/>
        <w:b/>
        <w:strike w:val="0"/>
        <w:dstrike w:val="0"/>
        <w:sz w:val="26"/>
        <w:u w:val="none"/>
        <w:effect w:val="none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87015"/>
    <w:multiLevelType w:val="hybridMultilevel"/>
    <w:tmpl w:val="7AF6A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50229"/>
    <w:multiLevelType w:val="hybridMultilevel"/>
    <w:tmpl w:val="3A400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57339C"/>
    <w:multiLevelType w:val="hybridMultilevel"/>
    <w:tmpl w:val="3AF08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334276"/>
    <w:multiLevelType w:val="hybridMultilevel"/>
    <w:tmpl w:val="146488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354B47"/>
    <w:multiLevelType w:val="hybridMultilevel"/>
    <w:tmpl w:val="33DE47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3269D5"/>
    <w:multiLevelType w:val="hybridMultilevel"/>
    <w:tmpl w:val="CC8E1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1E0537"/>
    <w:multiLevelType w:val="hybridMultilevel"/>
    <w:tmpl w:val="191A391A"/>
    <w:lvl w:ilvl="0" w:tplc="14705F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E2222"/>
    <w:multiLevelType w:val="hybridMultilevel"/>
    <w:tmpl w:val="6938EB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388B"/>
    <w:rsid w:val="00097318"/>
    <w:rsid w:val="000A030A"/>
    <w:rsid w:val="000A6B8F"/>
    <w:rsid w:val="00124721"/>
    <w:rsid w:val="00173507"/>
    <w:rsid w:val="00195BE1"/>
    <w:rsid w:val="00277F6B"/>
    <w:rsid w:val="00284B01"/>
    <w:rsid w:val="0028549A"/>
    <w:rsid w:val="00334F89"/>
    <w:rsid w:val="003618AE"/>
    <w:rsid w:val="003E2A4A"/>
    <w:rsid w:val="00434FC0"/>
    <w:rsid w:val="004834D0"/>
    <w:rsid w:val="0048481C"/>
    <w:rsid w:val="005330D2"/>
    <w:rsid w:val="005520DE"/>
    <w:rsid w:val="005D66A3"/>
    <w:rsid w:val="005F5C1A"/>
    <w:rsid w:val="00611D51"/>
    <w:rsid w:val="00681C0A"/>
    <w:rsid w:val="006A7C55"/>
    <w:rsid w:val="007126BA"/>
    <w:rsid w:val="0072388B"/>
    <w:rsid w:val="00736A7D"/>
    <w:rsid w:val="00741FE4"/>
    <w:rsid w:val="00742EDA"/>
    <w:rsid w:val="007515E9"/>
    <w:rsid w:val="00781D96"/>
    <w:rsid w:val="007A15C9"/>
    <w:rsid w:val="007B6C25"/>
    <w:rsid w:val="007E7199"/>
    <w:rsid w:val="008176F8"/>
    <w:rsid w:val="00833E5F"/>
    <w:rsid w:val="008637BB"/>
    <w:rsid w:val="00885DFC"/>
    <w:rsid w:val="00887FEE"/>
    <w:rsid w:val="008B75B2"/>
    <w:rsid w:val="008C3AD9"/>
    <w:rsid w:val="008D6123"/>
    <w:rsid w:val="008E12E9"/>
    <w:rsid w:val="00901546"/>
    <w:rsid w:val="00932381"/>
    <w:rsid w:val="00965D6E"/>
    <w:rsid w:val="009754AE"/>
    <w:rsid w:val="009D295C"/>
    <w:rsid w:val="009E5A3F"/>
    <w:rsid w:val="00A40EF1"/>
    <w:rsid w:val="00A9257A"/>
    <w:rsid w:val="00A93AAC"/>
    <w:rsid w:val="00B22B39"/>
    <w:rsid w:val="00B47067"/>
    <w:rsid w:val="00B63CB8"/>
    <w:rsid w:val="00BA2224"/>
    <w:rsid w:val="00BE1AC6"/>
    <w:rsid w:val="00BF3429"/>
    <w:rsid w:val="00C024C3"/>
    <w:rsid w:val="00C07C5C"/>
    <w:rsid w:val="00C5789C"/>
    <w:rsid w:val="00C77B05"/>
    <w:rsid w:val="00C831C6"/>
    <w:rsid w:val="00CA028A"/>
    <w:rsid w:val="00D155EA"/>
    <w:rsid w:val="00D92C0F"/>
    <w:rsid w:val="00DB15DA"/>
    <w:rsid w:val="00DD3A33"/>
    <w:rsid w:val="00E16227"/>
    <w:rsid w:val="00E42229"/>
    <w:rsid w:val="00E60EFA"/>
    <w:rsid w:val="00EB6532"/>
    <w:rsid w:val="00EC50EC"/>
    <w:rsid w:val="00EC5565"/>
    <w:rsid w:val="00EE072D"/>
    <w:rsid w:val="00EF3499"/>
    <w:rsid w:val="00F25D83"/>
    <w:rsid w:val="00F35BB2"/>
    <w:rsid w:val="00F703EA"/>
    <w:rsid w:val="00F91719"/>
    <w:rsid w:val="00FA2E00"/>
    <w:rsid w:val="00FB4360"/>
    <w:rsid w:val="00FD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88B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72388B"/>
    <w:pPr>
      <w:ind w:left="720"/>
      <w:contextualSpacing/>
    </w:pPr>
  </w:style>
  <w:style w:type="table" w:styleId="TableGrid">
    <w:name w:val="Table Grid"/>
    <w:basedOn w:val="TableNormal"/>
    <w:uiPriority w:val="59"/>
    <w:rsid w:val="0072388B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E1835-1CE2-42B9-A1EB-CCAEEC71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Ruatpuii</dc:creator>
  <cp:lastModifiedBy>Lal Rodinga</cp:lastModifiedBy>
  <cp:revision>6</cp:revision>
  <cp:lastPrinted>2019-11-11T05:34:00Z</cp:lastPrinted>
  <dcterms:created xsi:type="dcterms:W3CDTF">2019-11-06T20:14:00Z</dcterms:created>
  <dcterms:modified xsi:type="dcterms:W3CDTF">2019-11-29T07:00:00Z</dcterms:modified>
</cp:coreProperties>
</file>