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145" w:rsidRPr="00A741A6" w:rsidRDefault="00A36145" w:rsidP="00A36145">
      <w:pPr>
        <w:pStyle w:val="BodyText"/>
        <w:spacing w:before="93"/>
        <w:ind w:left="741"/>
        <w:rPr>
          <w:b/>
        </w:rPr>
      </w:pPr>
      <w:r w:rsidRPr="00A741A6">
        <w:rPr>
          <w:b/>
          <w:w w:val="110"/>
          <w:u w:val="thick"/>
        </w:rPr>
        <w:t>11.15.6: IEC BCC activities as per GFATM Project.</w:t>
      </w:r>
    </w:p>
    <w:p w:rsidR="00A36145" w:rsidRDefault="00A36145" w:rsidP="00A36145">
      <w:pPr>
        <w:pStyle w:val="BodyText"/>
        <w:spacing w:before="3"/>
        <w:rPr>
          <w:sz w:val="15"/>
        </w:rPr>
      </w:pPr>
    </w:p>
    <w:p w:rsidR="00A36145" w:rsidRDefault="00A36145" w:rsidP="00A36145">
      <w:pPr>
        <w:pStyle w:val="BodyText"/>
        <w:spacing w:before="93" w:line="242" w:lineRule="auto"/>
        <w:ind w:left="741" w:right="973"/>
        <w:jc w:val="both"/>
      </w:pPr>
      <w:r>
        <w:t>As per NVBDCP Guideline and instruction received from NVBDCP Miking Activity in 40 Sub- Centre per district in the transmission seasons at the rate Rs. 1000 per activity is proposed.  Details budget is as follows</w:t>
      </w:r>
      <w:r>
        <w:rPr>
          <w:spacing w:val="1"/>
        </w:rPr>
        <w:t xml:space="preserve"> </w:t>
      </w:r>
      <w:r>
        <w:t>–</w:t>
      </w:r>
    </w:p>
    <w:p w:rsidR="00A36145" w:rsidRDefault="00A36145" w:rsidP="00A36145">
      <w:pPr>
        <w:pStyle w:val="BodyText"/>
        <w:spacing w:before="5"/>
      </w:pPr>
    </w:p>
    <w:tbl>
      <w:tblPr>
        <w:tblW w:w="8996" w:type="dxa"/>
        <w:tblInd w:w="6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82"/>
        <w:gridCol w:w="2640"/>
        <w:gridCol w:w="1658"/>
        <w:gridCol w:w="1836"/>
        <w:gridCol w:w="1880"/>
      </w:tblGrid>
      <w:tr w:rsidR="00A36145" w:rsidTr="00A53E94">
        <w:trPr>
          <w:trHeight w:val="268"/>
        </w:trPr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145" w:rsidRPr="00332E45" w:rsidRDefault="00A36145" w:rsidP="00332E45">
            <w:pPr>
              <w:pStyle w:val="TableParagraph"/>
              <w:spacing w:line="248" w:lineRule="exact"/>
              <w:ind w:left="105"/>
              <w:jc w:val="center"/>
              <w:rPr>
                <w:b/>
                <w:sz w:val="23"/>
              </w:rPr>
            </w:pPr>
            <w:r w:rsidRPr="00332E45">
              <w:rPr>
                <w:b/>
                <w:sz w:val="23"/>
              </w:rPr>
              <w:t>Sl. No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145" w:rsidRPr="00332E45" w:rsidRDefault="00A36145" w:rsidP="00332E45">
            <w:pPr>
              <w:pStyle w:val="TableParagraph"/>
              <w:spacing w:line="248" w:lineRule="exact"/>
              <w:ind w:left="104"/>
              <w:jc w:val="center"/>
              <w:rPr>
                <w:b/>
                <w:sz w:val="23"/>
              </w:rPr>
            </w:pPr>
            <w:r w:rsidRPr="00332E45">
              <w:rPr>
                <w:b/>
                <w:w w:val="105"/>
                <w:sz w:val="23"/>
              </w:rPr>
              <w:t>Activity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145" w:rsidRPr="00332E45" w:rsidRDefault="00A36145" w:rsidP="00332E45">
            <w:pPr>
              <w:pStyle w:val="TableParagraph"/>
              <w:spacing w:line="248" w:lineRule="exact"/>
              <w:ind w:left="74" w:right="125"/>
              <w:jc w:val="center"/>
              <w:rPr>
                <w:b/>
                <w:sz w:val="23"/>
              </w:rPr>
            </w:pPr>
            <w:r w:rsidRPr="00332E45">
              <w:rPr>
                <w:b/>
                <w:w w:val="105"/>
                <w:sz w:val="23"/>
              </w:rPr>
              <w:t>No of Activity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145" w:rsidRPr="00332E45" w:rsidRDefault="00A36145" w:rsidP="00332E45">
            <w:pPr>
              <w:pStyle w:val="TableParagraph"/>
              <w:spacing w:line="248" w:lineRule="exact"/>
              <w:ind w:left="104"/>
              <w:jc w:val="center"/>
              <w:rPr>
                <w:b/>
                <w:sz w:val="23"/>
              </w:rPr>
            </w:pPr>
            <w:r w:rsidRPr="00332E45">
              <w:rPr>
                <w:b/>
                <w:w w:val="110"/>
                <w:sz w:val="23"/>
              </w:rPr>
              <w:t>Rate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145" w:rsidRPr="00332E45" w:rsidRDefault="00A36145" w:rsidP="00332E45">
            <w:pPr>
              <w:pStyle w:val="TableParagraph"/>
              <w:spacing w:line="248" w:lineRule="exact"/>
              <w:ind w:left="104"/>
              <w:jc w:val="center"/>
              <w:rPr>
                <w:b/>
                <w:sz w:val="23"/>
              </w:rPr>
            </w:pPr>
            <w:r w:rsidRPr="00332E45">
              <w:rPr>
                <w:b/>
                <w:w w:val="110"/>
                <w:sz w:val="23"/>
              </w:rPr>
              <w:t>Amount</w:t>
            </w:r>
          </w:p>
        </w:tc>
      </w:tr>
      <w:tr w:rsidR="00A36145" w:rsidTr="00A53E94">
        <w:trPr>
          <w:trHeight w:val="267"/>
        </w:trPr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145" w:rsidRPr="00A36145" w:rsidRDefault="00A36145">
            <w:pPr>
              <w:pStyle w:val="TableParagraph"/>
              <w:spacing w:line="247" w:lineRule="exact"/>
              <w:ind w:left="8"/>
              <w:jc w:val="center"/>
              <w:rPr>
                <w:color w:val="000000" w:themeColor="text1"/>
                <w:sz w:val="23"/>
              </w:rPr>
            </w:pPr>
            <w:r w:rsidRPr="00A36145">
              <w:rPr>
                <w:color w:val="000000" w:themeColor="text1"/>
                <w:w w:val="101"/>
                <w:sz w:val="23"/>
              </w:rPr>
              <w:t>1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145" w:rsidRPr="00A36145" w:rsidRDefault="00A36145" w:rsidP="00A741A6">
            <w:pPr>
              <w:pStyle w:val="TableParagraph"/>
              <w:spacing w:line="247" w:lineRule="exact"/>
              <w:ind w:left="103"/>
              <w:jc w:val="center"/>
              <w:rPr>
                <w:color w:val="000000" w:themeColor="text1"/>
                <w:sz w:val="23"/>
              </w:rPr>
            </w:pPr>
            <w:r w:rsidRPr="00A36145">
              <w:rPr>
                <w:color w:val="000000" w:themeColor="text1"/>
                <w:sz w:val="23"/>
              </w:rPr>
              <w:t>Miking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145" w:rsidRPr="00A36145" w:rsidRDefault="00A36145">
            <w:pPr>
              <w:pStyle w:val="TableParagraph"/>
              <w:spacing w:line="247" w:lineRule="exact"/>
              <w:ind w:left="74" w:right="65"/>
              <w:jc w:val="center"/>
              <w:rPr>
                <w:color w:val="000000" w:themeColor="text1"/>
                <w:sz w:val="23"/>
              </w:rPr>
            </w:pPr>
            <w:r w:rsidRPr="00A36145">
              <w:rPr>
                <w:color w:val="000000" w:themeColor="text1"/>
                <w:sz w:val="23"/>
              </w:rPr>
              <w:t>360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145" w:rsidRPr="00A36145" w:rsidRDefault="00A36145">
            <w:pPr>
              <w:pStyle w:val="TableParagraph"/>
              <w:spacing w:line="247" w:lineRule="exact"/>
              <w:ind w:left="611"/>
              <w:rPr>
                <w:color w:val="000000" w:themeColor="text1"/>
                <w:sz w:val="23"/>
              </w:rPr>
            </w:pPr>
            <w:r w:rsidRPr="00A36145">
              <w:rPr>
                <w:color w:val="000000" w:themeColor="text1"/>
                <w:sz w:val="23"/>
              </w:rPr>
              <w:t>1000/-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145" w:rsidRPr="00A36145" w:rsidRDefault="00A36145">
            <w:pPr>
              <w:pStyle w:val="TableParagraph"/>
              <w:spacing w:line="247" w:lineRule="exact"/>
              <w:ind w:left="460"/>
              <w:rPr>
                <w:color w:val="000000" w:themeColor="text1"/>
                <w:sz w:val="23"/>
              </w:rPr>
            </w:pPr>
            <w:r w:rsidRPr="00A36145">
              <w:rPr>
                <w:color w:val="000000" w:themeColor="text1"/>
                <w:sz w:val="23"/>
              </w:rPr>
              <w:t>3,60,000</w:t>
            </w:r>
          </w:p>
        </w:tc>
      </w:tr>
      <w:tr w:rsidR="00A53E94" w:rsidTr="00A53E94">
        <w:trPr>
          <w:trHeight w:val="267"/>
        </w:trPr>
        <w:tc>
          <w:tcPr>
            <w:tcW w:w="71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E94" w:rsidRPr="00A36145" w:rsidRDefault="00A53E94">
            <w:pPr>
              <w:pStyle w:val="TableParagraph"/>
              <w:spacing w:line="247" w:lineRule="exact"/>
              <w:ind w:left="611"/>
              <w:rPr>
                <w:color w:val="000000" w:themeColor="text1"/>
                <w:sz w:val="23"/>
              </w:rPr>
            </w:pPr>
            <w:r w:rsidRPr="00A36145">
              <w:rPr>
                <w:b/>
                <w:color w:val="000000" w:themeColor="text1"/>
                <w:sz w:val="23"/>
              </w:rPr>
              <w:t>TOTAL BUDGET REQUIRED FOR FY 20</w:t>
            </w:r>
            <w:r>
              <w:rPr>
                <w:b/>
                <w:color w:val="000000" w:themeColor="text1"/>
                <w:sz w:val="23"/>
              </w:rPr>
              <w:t>20-2021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E94" w:rsidRPr="00A53E94" w:rsidRDefault="00A53E94" w:rsidP="00A53E94">
            <w:pPr>
              <w:pStyle w:val="TableParagraph"/>
              <w:spacing w:line="247" w:lineRule="exact"/>
              <w:ind w:left="460"/>
              <w:rPr>
                <w:b/>
                <w:color w:val="000000" w:themeColor="text1"/>
                <w:sz w:val="23"/>
              </w:rPr>
            </w:pPr>
            <w:r w:rsidRPr="00A53E94">
              <w:rPr>
                <w:b/>
                <w:color w:val="000000" w:themeColor="text1"/>
                <w:sz w:val="23"/>
              </w:rPr>
              <w:t>Rs. 3,60,000/-</w:t>
            </w:r>
          </w:p>
        </w:tc>
      </w:tr>
    </w:tbl>
    <w:p w:rsidR="00A36145" w:rsidRDefault="00A36145" w:rsidP="00A36145">
      <w:pPr>
        <w:pStyle w:val="BodyText"/>
        <w:rPr>
          <w:sz w:val="26"/>
        </w:rPr>
      </w:pPr>
    </w:p>
    <w:p w:rsidR="00A36145" w:rsidRDefault="00A36145" w:rsidP="00A36145">
      <w:pPr>
        <w:pStyle w:val="BodyText"/>
        <w:rPr>
          <w:sz w:val="26"/>
        </w:rPr>
      </w:pPr>
    </w:p>
    <w:p w:rsidR="00A36145" w:rsidRDefault="00A36145" w:rsidP="00A36145">
      <w:pPr>
        <w:ind w:firstLine="720"/>
      </w:pPr>
    </w:p>
    <w:p w:rsidR="00A36145" w:rsidRDefault="00A36145" w:rsidP="00A36145"/>
    <w:p w:rsidR="00521CDC" w:rsidRPr="00BF3C82" w:rsidRDefault="00521CDC" w:rsidP="00BF3C82">
      <w:pPr>
        <w:pStyle w:val="NoSpacing"/>
        <w:rPr>
          <w:rFonts w:ascii="Times New Roman" w:hAnsi="Times New Roman" w:cs="Times New Roman"/>
          <w:sz w:val="26"/>
          <w:szCs w:val="26"/>
        </w:rPr>
      </w:pPr>
    </w:p>
    <w:sectPr w:rsidR="00521CDC" w:rsidRPr="00BF3C82" w:rsidSect="00DD4EA6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29D7" w:rsidRDefault="001C29D7" w:rsidP="00BF3C82">
      <w:pPr>
        <w:pStyle w:val="TableParagraph"/>
      </w:pPr>
      <w:r>
        <w:separator/>
      </w:r>
    </w:p>
  </w:endnote>
  <w:endnote w:type="continuationSeparator" w:id="1">
    <w:p w:rsidR="001C29D7" w:rsidRDefault="001C29D7" w:rsidP="00BF3C82">
      <w:pPr>
        <w:pStyle w:val="TableParagraph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6A52" w:rsidRDefault="007D7FE4">
    <w:pPr>
      <w:pStyle w:val="BodyText"/>
      <w:spacing w:line="14" w:lineRule="auto"/>
      <w:rPr>
        <w:sz w:val="20"/>
      </w:rPr>
    </w:pPr>
    <w:r w:rsidRPr="007D7FE4">
      <w:pict>
        <v:line id="_x0000_s2049" style="position:absolute;z-index:-251656192;mso-position-horizontal-relative:page;mso-position-vertical-relative:page" from="68.65pt,744.25pt" to="527.05pt,744.25pt" strokecolor="#d8d8d8" strokeweight=".48pt">
          <w10:wrap anchorx="page" anchory="page"/>
        </v:line>
      </w:pict>
    </w:r>
    <w:r w:rsidRPr="007D7FE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470.2pt;margin-top:745.05pt;width:53.6pt;height:13.9pt;z-index:-251655168;mso-position-horizontal-relative:page;mso-position-vertical-relative:page" filled="f" stroked="f">
          <v:textbox style="mso-next-textbox:#_x0000_s2050" inset="0,0,0,0">
            <w:txbxContent>
              <w:p w:rsidR="00746A52" w:rsidRDefault="007D7FE4">
                <w:pPr>
                  <w:spacing w:before="15"/>
                  <w:ind w:left="40"/>
                  <w:rPr>
                    <w:sz w:val="21"/>
                  </w:rPr>
                </w:pPr>
                <w:r>
                  <w:fldChar w:fldCharType="begin"/>
                </w:r>
                <w:r w:rsidR="00746A52">
                  <w:rPr>
                    <w:w w:val="115"/>
                    <w:sz w:val="21"/>
                  </w:rPr>
                  <w:instrText xml:space="preserve"> PAGE </w:instrText>
                </w:r>
                <w:r>
                  <w:fldChar w:fldCharType="separate"/>
                </w:r>
                <w:r w:rsidR="00265396">
                  <w:rPr>
                    <w:noProof/>
                    <w:w w:val="115"/>
                    <w:sz w:val="21"/>
                  </w:rPr>
                  <w:t>1</w:t>
                </w:r>
                <w:r>
                  <w:fldChar w:fldCharType="end"/>
                </w:r>
                <w:r w:rsidR="00746A52">
                  <w:rPr>
                    <w:spacing w:val="-22"/>
                    <w:w w:val="115"/>
                    <w:sz w:val="21"/>
                  </w:rPr>
                  <w:t xml:space="preserve"> </w:t>
                </w:r>
                <w:r w:rsidR="00746A52">
                  <w:rPr>
                    <w:w w:val="215"/>
                    <w:sz w:val="21"/>
                  </w:rPr>
                  <w:t>|</w:t>
                </w:r>
                <w:r w:rsidR="00746A52">
                  <w:rPr>
                    <w:spacing w:val="-77"/>
                    <w:w w:val="215"/>
                    <w:sz w:val="21"/>
                  </w:rPr>
                  <w:t xml:space="preserve"> </w:t>
                </w:r>
                <w:r w:rsidR="00746A52">
                  <w:rPr>
                    <w:color w:val="7E7E7E"/>
                    <w:w w:val="115"/>
                    <w:sz w:val="21"/>
                  </w:rPr>
                  <w:t>P</w:t>
                </w:r>
                <w:r w:rsidR="00746A52">
                  <w:rPr>
                    <w:color w:val="7E7E7E"/>
                    <w:spacing w:val="-13"/>
                    <w:w w:val="115"/>
                    <w:sz w:val="21"/>
                  </w:rPr>
                  <w:t xml:space="preserve"> </w:t>
                </w:r>
                <w:r w:rsidR="00746A52">
                  <w:rPr>
                    <w:color w:val="7E7E7E"/>
                    <w:w w:val="115"/>
                    <w:sz w:val="21"/>
                  </w:rPr>
                  <w:t>a</w:t>
                </w:r>
                <w:r w:rsidR="00746A52">
                  <w:rPr>
                    <w:color w:val="7E7E7E"/>
                    <w:spacing w:val="-15"/>
                    <w:w w:val="115"/>
                    <w:sz w:val="21"/>
                  </w:rPr>
                  <w:t xml:space="preserve"> </w:t>
                </w:r>
                <w:r w:rsidR="00746A52">
                  <w:rPr>
                    <w:color w:val="7E7E7E"/>
                    <w:w w:val="115"/>
                    <w:sz w:val="21"/>
                  </w:rPr>
                  <w:t>g</w:t>
                </w:r>
                <w:r w:rsidR="00746A52">
                  <w:rPr>
                    <w:color w:val="7E7E7E"/>
                    <w:spacing w:val="-16"/>
                    <w:w w:val="115"/>
                    <w:sz w:val="21"/>
                  </w:rPr>
                  <w:t xml:space="preserve"> </w:t>
                </w:r>
                <w:r w:rsidR="00746A52">
                  <w:rPr>
                    <w:color w:val="7E7E7E"/>
                    <w:w w:val="115"/>
                    <w:sz w:val="21"/>
                  </w:rPr>
                  <w:t>e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29D7" w:rsidRDefault="001C29D7" w:rsidP="00BF3C82">
      <w:pPr>
        <w:pStyle w:val="TableParagraph"/>
      </w:pPr>
      <w:r>
        <w:separator/>
      </w:r>
    </w:p>
  </w:footnote>
  <w:footnote w:type="continuationSeparator" w:id="1">
    <w:p w:rsidR="001C29D7" w:rsidRDefault="001C29D7" w:rsidP="00BF3C82">
      <w:pPr>
        <w:pStyle w:val="TableParagraph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16505"/>
    <w:multiLevelType w:val="hybridMultilevel"/>
    <w:tmpl w:val="F0824B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20"/>
  <w:drawingGridHorizontalSpacing w:val="110"/>
  <w:displayHorizontalDrawingGridEvery w:val="2"/>
  <w:characterSpacingControl w:val="doNotCompress"/>
  <w:hdrShapeDefaults>
    <o:shapedefaults v:ext="edit" spidmax="1126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BF3C82"/>
    <w:rsid w:val="00037C7D"/>
    <w:rsid w:val="00097C7A"/>
    <w:rsid w:val="001C29D7"/>
    <w:rsid w:val="00265396"/>
    <w:rsid w:val="00332E45"/>
    <w:rsid w:val="003A6DEE"/>
    <w:rsid w:val="00441DFD"/>
    <w:rsid w:val="0050029B"/>
    <w:rsid w:val="00521CDC"/>
    <w:rsid w:val="0054152C"/>
    <w:rsid w:val="00746A52"/>
    <w:rsid w:val="007B00D9"/>
    <w:rsid w:val="007D7FE4"/>
    <w:rsid w:val="00861487"/>
    <w:rsid w:val="00920880"/>
    <w:rsid w:val="00A36145"/>
    <w:rsid w:val="00A53E94"/>
    <w:rsid w:val="00A73410"/>
    <w:rsid w:val="00A741A6"/>
    <w:rsid w:val="00B019F5"/>
    <w:rsid w:val="00B67F37"/>
    <w:rsid w:val="00BF3C82"/>
    <w:rsid w:val="00DA1C6C"/>
    <w:rsid w:val="00DD4EA6"/>
    <w:rsid w:val="00E0155D"/>
    <w:rsid w:val="00F06032"/>
    <w:rsid w:val="00F9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BF3C8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1"/>
    <w:qFormat/>
    <w:rsid w:val="00BF3C82"/>
    <w:pPr>
      <w:ind w:left="741"/>
      <w:outlineLvl w:val="0"/>
    </w:pPr>
    <w:rPr>
      <w:sz w:val="25"/>
      <w:szCs w:val="2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F3C82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1"/>
    <w:rsid w:val="00BF3C82"/>
    <w:rPr>
      <w:rFonts w:ascii="Times New Roman" w:eastAsia="Times New Roman" w:hAnsi="Times New Roman" w:cs="Times New Roman"/>
      <w:sz w:val="25"/>
      <w:szCs w:val="25"/>
    </w:rPr>
  </w:style>
  <w:style w:type="paragraph" w:styleId="BodyText">
    <w:name w:val="Body Text"/>
    <w:basedOn w:val="Normal"/>
    <w:link w:val="BodyTextChar"/>
    <w:uiPriority w:val="1"/>
    <w:qFormat/>
    <w:rsid w:val="00BF3C82"/>
    <w:rPr>
      <w:sz w:val="23"/>
      <w:szCs w:val="23"/>
    </w:rPr>
  </w:style>
  <w:style w:type="character" w:customStyle="1" w:styleId="BodyTextChar">
    <w:name w:val="Body Text Char"/>
    <w:basedOn w:val="DefaultParagraphFont"/>
    <w:link w:val="BodyText"/>
    <w:uiPriority w:val="1"/>
    <w:rsid w:val="00BF3C82"/>
    <w:rPr>
      <w:rFonts w:ascii="Times New Roman" w:eastAsia="Times New Roman" w:hAnsi="Times New Roman" w:cs="Times New Roman"/>
      <w:sz w:val="23"/>
      <w:szCs w:val="23"/>
    </w:rPr>
  </w:style>
  <w:style w:type="table" w:styleId="TableGrid">
    <w:name w:val="Table Grid"/>
    <w:basedOn w:val="TableNormal"/>
    <w:uiPriority w:val="59"/>
    <w:rsid w:val="00BF3C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BF3C82"/>
  </w:style>
  <w:style w:type="paragraph" w:styleId="Header">
    <w:name w:val="header"/>
    <w:basedOn w:val="Normal"/>
    <w:link w:val="HeaderChar"/>
    <w:uiPriority w:val="99"/>
    <w:semiHidden/>
    <w:unhideWhenUsed/>
    <w:rsid w:val="00BF3C8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F3C82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BF3C8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F3C82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847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dcterms:created xsi:type="dcterms:W3CDTF">2019-11-20T07:09:00Z</dcterms:created>
  <dcterms:modified xsi:type="dcterms:W3CDTF">2019-11-20T09:47:00Z</dcterms:modified>
</cp:coreProperties>
</file>