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0D9" w:rsidRPr="00420E7B" w:rsidRDefault="00EE20D9" w:rsidP="00EE20D9">
      <w:pPr>
        <w:spacing w:after="0"/>
        <w:jc w:val="center"/>
        <w:rPr>
          <w:rFonts w:ascii="Times New Roman" w:hAnsi="Times New Roman" w:cs="Times New Roman"/>
          <w:b/>
          <w:sz w:val="24"/>
          <w:szCs w:val="24"/>
        </w:rPr>
      </w:pPr>
      <w:r w:rsidRPr="00420E7B">
        <w:rPr>
          <w:rFonts w:ascii="Times New Roman" w:hAnsi="Times New Roman" w:cs="Times New Roman"/>
          <w:b/>
          <w:sz w:val="24"/>
          <w:szCs w:val="24"/>
        </w:rPr>
        <w:t>National Leprosy Eradication Programme</w:t>
      </w:r>
    </w:p>
    <w:p w:rsidR="00EE20D9" w:rsidRPr="00420E7B" w:rsidRDefault="00EE20D9" w:rsidP="00EE20D9">
      <w:pPr>
        <w:spacing w:after="0"/>
        <w:jc w:val="center"/>
        <w:rPr>
          <w:rFonts w:ascii="Times New Roman" w:hAnsi="Times New Roman" w:cs="Times New Roman"/>
          <w:b/>
          <w:sz w:val="24"/>
          <w:szCs w:val="24"/>
        </w:rPr>
      </w:pPr>
      <w:r w:rsidRPr="00420E7B">
        <w:rPr>
          <w:rFonts w:ascii="Times New Roman" w:hAnsi="Times New Roman" w:cs="Times New Roman"/>
          <w:b/>
          <w:sz w:val="24"/>
          <w:szCs w:val="24"/>
        </w:rPr>
        <w:t>PIP 2020-2021</w:t>
      </w:r>
    </w:p>
    <w:p w:rsidR="00EE20D9" w:rsidRPr="00420E7B" w:rsidRDefault="00EE20D9" w:rsidP="00EE20D9">
      <w:pPr>
        <w:jc w:val="both"/>
        <w:rPr>
          <w:rFonts w:ascii="Times New Roman" w:hAnsi="Times New Roman" w:cs="Times New Roman"/>
          <w:sz w:val="24"/>
          <w:szCs w:val="24"/>
        </w:rPr>
      </w:pPr>
    </w:p>
    <w:p w:rsidR="00476B2B" w:rsidRPr="00420E7B" w:rsidRDefault="00524A9E" w:rsidP="00EE20D9">
      <w:pPr>
        <w:jc w:val="both"/>
        <w:rPr>
          <w:rFonts w:ascii="Times New Roman" w:hAnsi="Times New Roman" w:cs="Times New Roman"/>
          <w:b/>
          <w:sz w:val="24"/>
          <w:szCs w:val="24"/>
        </w:rPr>
      </w:pPr>
      <w:proofErr w:type="gramStart"/>
      <w:r w:rsidRPr="00420E7B">
        <w:rPr>
          <w:rFonts w:ascii="Times New Roman" w:hAnsi="Times New Roman" w:cs="Times New Roman"/>
          <w:b/>
          <w:sz w:val="24"/>
          <w:szCs w:val="24"/>
        </w:rPr>
        <w:t>1.1.5.4 :</w:t>
      </w:r>
      <w:proofErr w:type="gramEnd"/>
      <w:r w:rsidRPr="00420E7B">
        <w:rPr>
          <w:rFonts w:ascii="Times New Roman" w:hAnsi="Times New Roman" w:cs="Times New Roman"/>
          <w:b/>
          <w:sz w:val="24"/>
          <w:szCs w:val="24"/>
        </w:rPr>
        <w:t xml:space="preserve"> Case Detection and Management : Specific plan for high endemic district :</w:t>
      </w:r>
    </w:p>
    <w:p w:rsidR="00524A9E" w:rsidRPr="00420E7B" w:rsidRDefault="00524A9E" w:rsidP="00417FE7">
      <w:pPr>
        <w:ind w:firstLine="1170"/>
        <w:jc w:val="both"/>
        <w:rPr>
          <w:rFonts w:ascii="Times New Roman" w:hAnsi="Times New Roman" w:cs="Times New Roman"/>
          <w:sz w:val="24"/>
          <w:szCs w:val="24"/>
        </w:rPr>
      </w:pPr>
      <w:r w:rsidRPr="00420E7B">
        <w:rPr>
          <w:rFonts w:ascii="Times New Roman" w:hAnsi="Times New Roman" w:cs="Times New Roman"/>
          <w:sz w:val="24"/>
          <w:szCs w:val="24"/>
        </w:rPr>
        <w:t>Lawngtlai District is the most prone district and was high endemic district in the past. Though, at present, Lawngtlai District cannot be classified as high endemic district, it is proposed for a special activity during 2020-</w:t>
      </w:r>
      <w:r w:rsidR="00EE20D9" w:rsidRPr="00420E7B">
        <w:rPr>
          <w:rFonts w:ascii="Times New Roman" w:hAnsi="Times New Roman" w:cs="Times New Roman"/>
          <w:sz w:val="24"/>
          <w:szCs w:val="24"/>
        </w:rPr>
        <w:t>20</w:t>
      </w:r>
      <w:r w:rsidRPr="00420E7B">
        <w:rPr>
          <w:rFonts w:ascii="Times New Roman" w:hAnsi="Times New Roman" w:cs="Times New Roman"/>
          <w:sz w:val="24"/>
          <w:szCs w:val="24"/>
        </w:rPr>
        <w:t>21. The proposed amount will be utilized for active</w:t>
      </w:r>
      <w:r w:rsidR="00420E7B">
        <w:rPr>
          <w:rFonts w:ascii="Times New Roman" w:hAnsi="Times New Roman" w:cs="Times New Roman"/>
          <w:sz w:val="24"/>
          <w:szCs w:val="24"/>
        </w:rPr>
        <w:t xml:space="preserve"> surveillance and validation of</w:t>
      </w:r>
      <w:r w:rsidRPr="00420E7B">
        <w:rPr>
          <w:rFonts w:ascii="Times New Roman" w:hAnsi="Times New Roman" w:cs="Times New Roman"/>
          <w:sz w:val="24"/>
          <w:szCs w:val="24"/>
        </w:rPr>
        <w:t xml:space="preserve"> leprosy cases</w:t>
      </w:r>
      <w:r w:rsidR="008D4440">
        <w:rPr>
          <w:rFonts w:ascii="Times New Roman" w:hAnsi="Times New Roman" w:cs="Times New Roman"/>
          <w:sz w:val="24"/>
          <w:szCs w:val="24"/>
        </w:rPr>
        <w:t xml:space="preserve"> after SPARSH Leprosy Campaign is conducted along with other selected districts during 2020-21</w:t>
      </w:r>
      <w:r w:rsidRPr="00420E7B">
        <w:rPr>
          <w:rFonts w:ascii="Times New Roman" w:hAnsi="Times New Roman" w:cs="Times New Roman"/>
          <w:sz w:val="24"/>
          <w:szCs w:val="24"/>
        </w:rPr>
        <w:t>. Rs 75,000/ is proposed.</w:t>
      </w:r>
    </w:p>
    <w:p w:rsidR="00524A9E" w:rsidRPr="00420E7B" w:rsidRDefault="00524A9E" w:rsidP="00EE20D9">
      <w:pPr>
        <w:jc w:val="both"/>
        <w:rPr>
          <w:rFonts w:ascii="Times New Roman" w:hAnsi="Times New Roman" w:cs="Times New Roman"/>
          <w:b/>
          <w:sz w:val="24"/>
          <w:szCs w:val="24"/>
        </w:rPr>
      </w:pPr>
      <w:proofErr w:type="gramStart"/>
      <w:r w:rsidRPr="00420E7B">
        <w:rPr>
          <w:rFonts w:ascii="Times New Roman" w:hAnsi="Times New Roman" w:cs="Times New Roman"/>
          <w:b/>
          <w:sz w:val="24"/>
          <w:szCs w:val="24"/>
        </w:rPr>
        <w:t>1.1.5.5 :</w:t>
      </w:r>
      <w:proofErr w:type="gramEnd"/>
      <w:r w:rsidRPr="00420E7B">
        <w:rPr>
          <w:rFonts w:ascii="Times New Roman" w:hAnsi="Times New Roman" w:cs="Times New Roman"/>
          <w:b/>
          <w:sz w:val="24"/>
          <w:szCs w:val="24"/>
        </w:rPr>
        <w:t xml:space="preserve"> Case Detection and Management :-</w:t>
      </w:r>
    </w:p>
    <w:p w:rsidR="00524A9E" w:rsidRDefault="00524A9E" w:rsidP="00417FE7">
      <w:pPr>
        <w:ind w:firstLine="1170"/>
        <w:jc w:val="both"/>
        <w:rPr>
          <w:rFonts w:ascii="Times New Roman" w:hAnsi="Times New Roman" w:cs="Times New Roman"/>
          <w:sz w:val="24"/>
          <w:szCs w:val="24"/>
        </w:rPr>
      </w:pPr>
      <w:r w:rsidRPr="00420E7B">
        <w:rPr>
          <w:rFonts w:ascii="Times New Roman" w:hAnsi="Times New Roman" w:cs="Times New Roman"/>
          <w:b/>
          <w:sz w:val="24"/>
          <w:szCs w:val="24"/>
        </w:rPr>
        <w:t xml:space="preserve">Service in Urban </w:t>
      </w:r>
      <w:r w:rsidR="00420E7B" w:rsidRPr="00420E7B">
        <w:rPr>
          <w:rFonts w:ascii="Times New Roman" w:hAnsi="Times New Roman" w:cs="Times New Roman"/>
          <w:b/>
          <w:sz w:val="24"/>
          <w:szCs w:val="24"/>
        </w:rPr>
        <w:t>Areas:</w:t>
      </w:r>
      <w:r w:rsidRPr="00420E7B">
        <w:rPr>
          <w:rFonts w:ascii="Times New Roman" w:hAnsi="Times New Roman" w:cs="Times New Roman"/>
          <w:sz w:val="24"/>
          <w:szCs w:val="24"/>
        </w:rPr>
        <w:t xml:space="preserve">  The State Capital Aizawl approved as Medium City may again be considered. </w:t>
      </w:r>
      <w:r w:rsidR="00F3383B">
        <w:rPr>
          <w:rFonts w:ascii="Times New Roman" w:hAnsi="Times New Roman" w:cs="Times New Roman"/>
          <w:sz w:val="24"/>
          <w:szCs w:val="24"/>
        </w:rPr>
        <w:t xml:space="preserve"> From th</w:t>
      </w:r>
      <w:r w:rsidRPr="00420E7B">
        <w:rPr>
          <w:rFonts w:ascii="Times New Roman" w:hAnsi="Times New Roman" w:cs="Times New Roman"/>
          <w:sz w:val="24"/>
          <w:szCs w:val="24"/>
        </w:rPr>
        <w:t xml:space="preserve">e proposed amount of Rs </w:t>
      </w:r>
      <w:r w:rsidR="00F3383B">
        <w:rPr>
          <w:rFonts w:ascii="Times New Roman" w:hAnsi="Times New Roman" w:cs="Times New Roman"/>
          <w:sz w:val="24"/>
          <w:szCs w:val="24"/>
        </w:rPr>
        <w:t>10,60,000</w:t>
      </w:r>
      <w:r w:rsidRPr="00420E7B">
        <w:rPr>
          <w:rFonts w:ascii="Times New Roman" w:hAnsi="Times New Roman" w:cs="Times New Roman"/>
          <w:sz w:val="24"/>
          <w:szCs w:val="24"/>
        </w:rPr>
        <w:t>/-</w:t>
      </w:r>
      <w:r w:rsidR="00F3383B">
        <w:rPr>
          <w:rFonts w:ascii="Times New Roman" w:hAnsi="Times New Roman" w:cs="Times New Roman"/>
          <w:sz w:val="24"/>
          <w:szCs w:val="24"/>
        </w:rPr>
        <w:t>, Rs 2,40,000</w:t>
      </w:r>
      <w:r w:rsidRPr="00420E7B">
        <w:rPr>
          <w:rFonts w:ascii="Times New Roman" w:hAnsi="Times New Roman" w:cs="Times New Roman"/>
          <w:sz w:val="24"/>
          <w:szCs w:val="24"/>
        </w:rPr>
        <w:t xml:space="preserve"> is intended to be utilized for active surveillance as the capital city has an influx of workers coming from all over the country even from neighbouring country of Myanmar and Bangladesh. The latest detectio</w:t>
      </w:r>
      <w:r w:rsidR="008D530D" w:rsidRPr="00420E7B">
        <w:rPr>
          <w:rFonts w:ascii="Times New Roman" w:hAnsi="Times New Roman" w:cs="Times New Roman"/>
          <w:sz w:val="24"/>
          <w:szCs w:val="24"/>
        </w:rPr>
        <w:t>n of leprosy cases are from the city area.</w:t>
      </w:r>
      <w:r w:rsidR="006E4A8A">
        <w:rPr>
          <w:rFonts w:ascii="Times New Roman" w:hAnsi="Times New Roman" w:cs="Times New Roman"/>
          <w:sz w:val="24"/>
          <w:szCs w:val="24"/>
        </w:rPr>
        <w:t xml:space="preserve"> As there is no separate head of accounts provided for active surveillance in rural and more prone areas it is proposed to conduct case detection campaign at Lawngtlai, Lunglei and </w:t>
      </w:r>
      <w:proofErr w:type="spellStart"/>
      <w:r w:rsidR="006E4A8A">
        <w:rPr>
          <w:rFonts w:ascii="Times New Roman" w:hAnsi="Times New Roman" w:cs="Times New Roman"/>
          <w:sz w:val="24"/>
          <w:szCs w:val="24"/>
        </w:rPr>
        <w:t>Mamit</w:t>
      </w:r>
      <w:proofErr w:type="spellEnd"/>
      <w:r w:rsidR="006E4A8A">
        <w:rPr>
          <w:rFonts w:ascii="Times New Roman" w:hAnsi="Times New Roman" w:cs="Times New Roman"/>
          <w:sz w:val="24"/>
          <w:szCs w:val="24"/>
        </w:rPr>
        <w:t xml:space="preserve"> district. It may be mentioned that from all the </w:t>
      </w:r>
      <w:r w:rsidR="00F3383B">
        <w:rPr>
          <w:rFonts w:ascii="Times New Roman" w:hAnsi="Times New Roman" w:cs="Times New Roman"/>
          <w:sz w:val="24"/>
          <w:szCs w:val="24"/>
        </w:rPr>
        <w:t>detections made</w:t>
      </w:r>
      <w:r w:rsidR="006E4A8A">
        <w:rPr>
          <w:rFonts w:ascii="Times New Roman" w:hAnsi="Times New Roman" w:cs="Times New Roman"/>
          <w:sz w:val="24"/>
          <w:szCs w:val="24"/>
        </w:rPr>
        <w:t xml:space="preserve"> recently, 80% are MB cases and it is presumed that many undetected cases are present and needs to be addressed immediately. The fund requirement for the intensified SPARSH Leprosy Detection Campaign is as follows:-</w:t>
      </w:r>
    </w:p>
    <w:p w:rsidR="00F3383B" w:rsidRDefault="00F3383B" w:rsidP="00F3383B">
      <w:pPr>
        <w:spacing w:after="0"/>
        <w:jc w:val="center"/>
        <w:rPr>
          <w:b/>
        </w:rPr>
      </w:pPr>
      <w:r>
        <w:rPr>
          <w:b/>
        </w:rPr>
        <w:t xml:space="preserve">TENTATIVE EXPENDITURE FOR REFRESHER TRAINING OF, ASHAs AND  MALE  VOLUNTEERS &amp; HEALTH WORKERS AT LUNGLEI, LAWNGTLAI AND MAMIT DISTRICT  AND CASE DETECTION CAMPAIGN. </w:t>
      </w:r>
    </w:p>
    <w:tbl>
      <w:tblPr>
        <w:tblStyle w:val="TableGrid"/>
        <w:tblW w:w="9288" w:type="dxa"/>
        <w:tblLook w:val="04A0"/>
      </w:tblPr>
      <w:tblGrid>
        <w:gridCol w:w="1008"/>
        <w:gridCol w:w="6660"/>
        <w:gridCol w:w="1620"/>
      </w:tblGrid>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proofErr w:type="spellStart"/>
            <w:r>
              <w:t>Sl.No</w:t>
            </w:r>
            <w:proofErr w:type="spellEnd"/>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Particulars</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Amount (Rs)</w:t>
            </w:r>
          </w:p>
        </w:tc>
      </w:tr>
      <w:tr w:rsidR="00F3383B" w:rsidTr="00F3383B">
        <w:trPr>
          <w:trHeight w:val="260"/>
        </w:trPr>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rPr>
                <w:b/>
              </w:rPr>
            </w:pPr>
            <w:r>
              <w:rPr>
                <w:b/>
              </w:rPr>
              <w:t>CHAWNGTE BUNGTLANG SOUTH AND TLABUNG</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1</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 xml:space="preserve">TA/DA of participants  @ Rs 300 x 50 at </w:t>
            </w:r>
            <w:proofErr w:type="spellStart"/>
            <w:r>
              <w:t>Chawngte</w:t>
            </w:r>
            <w:proofErr w:type="spellEnd"/>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15,000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2</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 xml:space="preserve">Working lunch at  </w:t>
            </w:r>
            <w:proofErr w:type="spellStart"/>
            <w:r>
              <w:t>Chawngte</w:t>
            </w:r>
            <w:proofErr w:type="spellEnd"/>
            <w:r>
              <w:t xml:space="preserve">  @ Rs 150 x 50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7,500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3</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 xml:space="preserve">TA/DA of participants  @ Rs 300 x30 at </w:t>
            </w:r>
            <w:proofErr w:type="spellStart"/>
            <w:r>
              <w:t>Bungtlang</w:t>
            </w:r>
            <w:proofErr w:type="spellEnd"/>
            <w:r>
              <w:t xml:space="preserve"> South</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9,000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4</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 xml:space="preserve">Working lunch  at </w:t>
            </w:r>
            <w:proofErr w:type="spellStart"/>
            <w:r>
              <w:t>Bungtlang</w:t>
            </w:r>
            <w:proofErr w:type="spellEnd"/>
            <w:r>
              <w:t xml:space="preserve"> South  @ Rs 150 x 30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4,500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5</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 xml:space="preserve">TA/DA of participants  @ Rs 300 x 50 at </w:t>
            </w:r>
            <w:proofErr w:type="spellStart"/>
            <w:r>
              <w:t>Tlabung</w:t>
            </w:r>
            <w:proofErr w:type="spellEnd"/>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15,000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6</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 xml:space="preserve">Working lunch at  </w:t>
            </w:r>
            <w:proofErr w:type="spellStart"/>
            <w:r>
              <w:t>Tlabung</w:t>
            </w:r>
            <w:proofErr w:type="spellEnd"/>
            <w:r>
              <w:t xml:space="preserve">  @ Rs 150 x 50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7,500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7</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 xml:space="preserve">Course materials  @ 100 x 130 </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13,000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8</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DA of Resource persons for three days @ Rs 1000 x 2 x 3</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6,000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383B" w:rsidRDefault="00F3383B">
            <w:pPr>
              <w:jc w:val="center"/>
            </w:pP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rPr>
                <w:b/>
              </w:rPr>
            </w:pPr>
            <w:r>
              <w:rPr>
                <w:b/>
              </w:rPr>
              <w:t>LAWNGTLAI AND LUNGLEI</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9</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TA/DA of participants  @ Rs 300 x 70 Lunglei</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21,000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10</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Working lunch  Lunglei  @ Rs 150 x 70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10,500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11</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TA/DA of participants  @ Rs 300 x70 at Lawngtlai</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21,000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12</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Working lunch  at Lawngtlai @ Rs 150 x 70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10,500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13</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 xml:space="preserve">Course materials  for Lunglei    and Lawngtlai @ 100 x 140 </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14,000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14</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DA of Resource persons for two days @ Rs 1000 x 2 x 2</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4,000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383B" w:rsidRDefault="00F3383B">
            <w:pPr>
              <w:jc w:val="center"/>
            </w:pP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rPr>
                <w:b/>
              </w:rPr>
            </w:pPr>
            <w:r>
              <w:rPr>
                <w:b/>
              </w:rPr>
              <w:t>MAMIT</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383B" w:rsidRDefault="00F3383B">
            <w:pPr>
              <w:jc w:val="right"/>
            </w:pP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15</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 xml:space="preserve">TA/DA of participants  @ Rs 300 x 70 at </w:t>
            </w:r>
            <w:proofErr w:type="spellStart"/>
            <w:r>
              <w:t>Mamit</w:t>
            </w:r>
            <w:proofErr w:type="spellEnd"/>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21,000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16</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 xml:space="preserve">Working lunch at </w:t>
            </w:r>
            <w:proofErr w:type="spellStart"/>
            <w:r>
              <w:t>Mamit</w:t>
            </w:r>
            <w:proofErr w:type="spellEnd"/>
            <w:r>
              <w:t xml:space="preserve">  @ Rs 150 x 70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10,500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17</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 xml:space="preserve">TA/DA of participants  @ Rs 300 x50 at </w:t>
            </w:r>
            <w:proofErr w:type="spellStart"/>
            <w:r>
              <w:t>W.Phaileng</w:t>
            </w:r>
            <w:proofErr w:type="spellEnd"/>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15,000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lastRenderedPageBreak/>
              <w:t>18</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 xml:space="preserve">Working lunch  at </w:t>
            </w:r>
            <w:proofErr w:type="spellStart"/>
            <w:r>
              <w:t>W.Phaileng</w:t>
            </w:r>
            <w:proofErr w:type="spellEnd"/>
            <w:r>
              <w:t xml:space="preserve">  @ Rs 150 x 50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7,500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19</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 xml:space="preserve">TA/DA of participants  @ Rs 300 x 40 at </w:t>
            </w:r>
            <w:proofErr w:type="spellStart"/>
            <w:r>
              <w:t>Phuldungsei</w:t>
            </w:r>
            <w:proofErr w:type="spellEnd"/>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12,000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20</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 xml:space="preserve">Working lunch at  </w:t>
            </w:r>
            <w:proofErr w:type="spellStart"/>
            <w:r>
              <w:t>Phuldungsei</w:t>
            </w:r>
            <w:proofErr w:type="spellEnd"/>
            <w:r>
              <w:t xml:space="preserve">  @ Rs 150 x 40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6,000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21</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 xml:space="preserve">TA/DA of participants  @ Rs 300 x 45 at </w:t>
            </w:r>
            <w:proofErr w:type="spellStart"/>
            <w:r>
              <w:t>Marpara</w:t>
            </w:r>
            <w:proofErr w:type="spellEnd"/>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13,500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22</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 xml:space="preserve">Working lunch at  </w:t>
            </w:r>
            <w:proofErr w:type="spellStart"/>
            <w:r>
              <w:t>Marpara</w:t>
            </w:r>
            <w:proofErr w:type="spellEnd"/>
            <w:r>
              <w:t xml:space="preserve">  @ Rs 150 x 45</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6,750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23</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Course materials  @ 100 x 205</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20,500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24</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DA of Resource persons for four  days @ Rs 1000 x 2 x 4</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8,000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25</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roofErr w:type="spellStart"/>
            <w:r>
              <w:t>A.Incentive</w:t>
            </w:r>
            <w:proofErr w:type="spellEnd"/>
            <w:r>
              <w:t xml:space="preserve"> to ASHAs ( 441 ASHAs  x 5 days x Rs 100 per day per ASHA</w:t>
            </w:r>
          </w:p>
          <w:p w:rsidR="00F3383B" w:rsidRDefault="00F3383B">
            <w:r>
              <w:t xml:space="preserve">( Each ASHAs are expected to visit 10-15 houses per day) </w:t>
            </w:r>
          </w:p>
          <w:p w:rsidR="00F3383B" w:rsidRDefault="00F3383B">
            <w:r>
              <w:t>B. Incentive to Male volunteers ( 441 x 5 days x Rs 100 per day per male volunteers to examine male family members</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4,41,000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26</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r>
              <w:t>Printing of Reporting format</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1,00,000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383B" w:rsidRDefault="00F3383B">
            <w:pPr>
              <w:jc w:val="center"/>
            </w:pP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Total</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8,20,250</w:t>
            </w:r>
          </w:p>
        </w:tc>
      </w:tr>
      <w:tr w:rsidR="00F3383B"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383B" w:rsidRDefault="00F3383B">
            <w:pPr>
              <w:jc w:val="center"/>
            </w:pP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center"/>
            </w:pPr>
            <w:r>
              <w:t>Say</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83B" w:rsidRDefault="00F3383B">
            <w:pPr>
              <w:jc w:val="right"/>
            </w:pPr>
            <w:r>
              <w:t>8,20,000</w:t>
            </w:r>
          </w:p>
        </w:tc>
      </w:tr>
    </w:tbl>
    <w:p w:rsidR="00F3383B" w:rsidRDefault="00F3383B" w:rsidP="00F3383B">
      <w:pPr>
        <w:rPr>
          <w:b/>
        </w:rPr>
      </w:pPr>
    </w:p>
    <w:p w:rsidR="00F3383B" w:rsidRDefault="00F3383B" w:rsidP="00F3383B">
      <w:r>
        <w:t xml:space="preserve"> (Rupees Eight lakhs twenty </w:t>
      </w:r>
      <w:proofErr w:type="gramStart"/>
      <w:r>
        <w:t>thousand )</w:t>
      </w:r>
      <w:proofErr w:type="gramEnd"/>
      <w:r>
        <w:t xml:space="preserve"> only</w:t>
      </w:r>
    </w:p>
    <w:p w:rsidR="006E4A8A" w:rsidRPr="00420E7B" w:rsidRDefault="006E4A8A" w:rsidP="00417FE7">
      <w:pPr>
        <w:ind w:firstLine="1170"/>
        <w:jc w:val="both"/>
        <w:rPr>
          <w:rFonts w:ascii="Times New Roman" w:hAnsi="Times New Roman" w:cs="Times New Roman"/>
          <w:sz w:val="24"/>
          <w:szCs w:val="24"/>
        </w:rPr>
      </w:pPr>
    </w:p>
    <w:p w:rsidR="008D530D" w:rsidRPr="00420E7B" w:rsidRDefault="008D530D" w:rsidP="00EE20D9">
      <w:pPr>
        <w:jc w:val="both"/>
        <w:rPr>
          <w:rFonts w:ascii="Times New Roman" w:hAnsi="Times New Roman" w:cs="Times New Roman"/>
          <w:sz w:val="24"/>
          <w:szCs w:val="24"/>
        </w:rPr>
      </w:pPr>
      <w:r w:rsidRPr="00420E7B">
        <w:rPr>
          <w:rFonts w:ascii="Times New Roman" w:hAnsi="Times New Roman" w:cs="Times New Roman"/>
          <w:b/>
          <w:sz w:val="24"/>
          <w:szCs w:val="24"/>
        </w:rPr>
        <w:t>1.2.3.1 : Welfare Allowance to patients for Reconstructive Surgery :</w:t>
      </w:r>
      <w:r w:rsidRPr="00420E7B">
        <w:rPr>
          <w:rFonts w:ascii="Times New Roman" w:hAnsi="Times New Roman" w:cs="Times New Roman"/>
          <w:sz w:val="24"/>
          <w:szCs w:val="24"/>
        </w:rPr>
        <w:t xml:space="preserve"> Although, there are no patients requiring reconstructive surgery till now, Rs 1,67,000/- is again proposed during 2020-</w:t>
      </w:r>
      <w:r w:rsidR="00EE20D9" w:rsidRPr="00420E7B">
        <w:rPr>
          <w:rFonts w:ascii="Times New Roman" w:hAnsi="Times New Roman" w:cs="Times New Roman"/>
          <w:sz w:val="24"/>
          <w:szCs w:val="24"/>
        </w:rPr>
        <w:t>20</w:t>
      </w:r>
      <w:r w:rsidRPr="00420E7B">
        <w:rPr>
          <w:rFonts w:ascii="Times New Roman" w:hAnsi="Times New Roman" w:cs="Times New Roman"/>
          <w:sz w:val="24"/>
          <w:szCs w:val="24"/>
        </w:rPr>
        <w:t>21 as against the approval of RoP 2019-20</w:t>
      </w:r>
      <w:r w:rsidR="00420E7B" w:rsidRPr="00420E7B">
        <w:rPr>
          <w:rFonts w:ascii="Times New Roman" w:hAnsi="Times New Roman" w:cs="Times New Roman"/>
          <w:sz w:val="24"/>
          <w:szCs w:val="24"/>
        </w:rPr>
        <w:t>20</w:t>
      </w:r>
      <w:r w:rsidRPr="00420E7B">
        <w:rPr>
          <w:rFonts w:ascii="Times New Roman" w:hAnsi="Times New Roman" w:cs="Times New Roman"/>
          <w:sz w:val="24"/>
          <w:szCs w:val="24"/>
        </w:rPr>
        <w:t xml:space="preserve"> in order to meet the expenditure arising out of reconstructive surgery if such a case arise.</w:t>
      </w:r>
    </w:p>
    <w:p w:rsidR="008D530D" w:rsidRPr="00420E7B" w:rsidRDefault="008D530D" w:rsidP="00EE20D9">
      <w:pPr>
        <w:spacing w:after="0" w:line="240" w:lineRule="auto"/>
        <w:jc w:val="both"/>
        <w:rPr>
          <w:rFonts w:ascii="Times New Roman" w:eastAsia="Times New Roman" w:hAnsi="Times New Roman" w:cs="Times New Roman"/>
          <w:b/>
          <w:sz w:val="24"/>
          <w:szCs w:val="24"/>
        </w:rPr>
      </w:pPr>
      <w:r w:rsidRPr="00420E7B">
        <w:rPr>
          <w:rFonts w:ascii="Times New Roman" w:eastAsia="Times New Roman" w:hAnsi="Times New Roman" w:cs="Times New Roman"/>
          <w:b/>
          <w:sz w:val="24"/>
          <w:szCs w:val="24"/>
        </w:rPr>
        <w:t>3.1.1.4.7</w:t>
      </w:r>
      <w:proofErr w:type="gramStart"/>
      <w:r w:rsidRPr="00420E7B">
        <w:rPr>
          <w:rFonts w:ascii="Times New Roman" w:eastAsia="Times New Roman" w:hAnsi="Times New Roman" w:cs="Times New Roman"/>
          <w:b/>
          <w:sz w:val="24"/>
          <w:szCs w:val="24"/>
        </w:rPr>
        <w:t>.a,b,c</w:t>
      </w:r>
      <w:proofErr w:type="gramEnd"/>
      <w:r w:rsidRPr="00420E7B">
        <w:rPr>
          <w:rFonts w:ascii="Times New Roman" w:eastAsia="Times New Roman" w:hAnsi="Times New Roman" w:cs="Times New Roman"/>
          <w:b/>
          <w:sz w:val="24"/>
          <w:szCs w:val="24"/>
        </w:rPr>
        <w:t xml:space="preserve"> : ASHA incentive for detection and t</w:t>
      </w:r>
      <w:r w:rsidR="00A160AD" w:rsidRPr="00420E7B">
        <w:rPr>
          <w:rFonts w:ascii="Times New Roman" w:eastAsia="Times New Roman" w:hAnsi="Times New Roman" w:cs="Times New Roman"/>
          <w:b/>
          <w:sz w:val="24"/>
          <w:szCs w:val="24"/>
        </w:rPr>
        <w:t>reatment is proposed as follows:</w:t>
      </w:r>
    </w:p>
    <w:p w:rsidR="008D530D" w:rsidRPr="00420E7B" w:rsidRDefault="008D530D" w:rsidP="00420E7B">
      <w:pPr>
        <w:spacing w:after="0"/>
        <w:jc w:val="both"/>
        <w:rPr>
          <w:rFonts w:ascii="Times New Roman" w:eastAsia="Times New Roman" w:hAnsi="Times New Roman" w:cs="Times New Roman"/>
          <w:sz w:val="24"/>
          <w:szCs w:val="24"/>
        </w:rPr>
      </w:pPr>
      <w:r w:rsidRPr="00420E7B">
        <w:rPr>
          <w:rFonts w:ascii="Times New Roman" w:hAnsi="Times New Roman" w:cs="Times New Roman"/>
          <w:sz w:val="24"/>
          <w:szCs w:val="24"/>
        </w:rPr>
        <w:t>1) Case diagnosis (</w:t>
      </w:r>
      <w:r w:rsidR="008D4440">
        <w:rPr>
          <w:rFonts w:ascii="Times New Roman" w:eastAsia="Times New Roman" w:hAnsi="Times New Roman" w:cs="Times New Roman"/>
          <w:sz w:val="24"/>
          <w:szCs w:val="24"/>
        </w:rPr>
        <w:t>3.1.1.4.7.a</w:t>
      </w:r>
      <w:proofErr w:type="gramStart"/>
      <w:r w:rsidR="008D4440">
        <w:rPr>
          <w:rFonts w:ascii="Times New Roman" w:eastAsia="Times New Roman" w:hAnsi="Times New Roman" w:cs="Times New Roman"/>
          <w:sz w:val="24"/>
          <w:szCs w:val="24"/>
        </w:rPr>
        <w:t>) :</w:t>
      </w:r>
      <w:proofErr w:type="gramEnd"/>
      <w:r w:rsidR="008D4440">
        <w:rPr>
          <w:rFonts w:ascii="Times New Roman" w:eastAsia="Times New Roman" w:hAnsi="Times New Roman" w:cs="Times New Roman"/>
          <w:sz w:val="24"/>
          <w:szCs w:val="24"/>
        </w:rPr>
        <w:t xml:space="preserve">  Rs 250 x 2</w:t>
      </w:r>
      <w:r w:rsidRPr="00420E7B">
        <w:rPr>
          <w:rFonts w:ascii="Times New Roman" w:eastAsia="Times New Roman" w:hAnsi="Times New Roman" w:cs="Times New Roman"/>
          <w:sz w:val="24"/>
          <w:szCs w:val="24"/>
        </w:rPr>
        <w:t>0 per case</w:t>
      </w:r>
      <w:r w:rsidRPr="00420E7B">
        <w:rPr>
          <w:rFonts w:ascii="Times New Roman" w:eastAsia="Times New Roman" w:hAnsi="Times New Roman" w:cs="Times New Roman"/>
          <w:sz w:val="24"/>
          <w:szCs w:val="24"/>
        </w:rPr>
        <w:tab/>
      </w:r>
      <w:r w:rsidR="00417FE7" w:rsidRPr="00420E7B">
        <w:rPr>
          <w:rFonts w:ascii="Times New Roman" w:eastAsia="Times New Roman" w:hAnsi="Times New Roman" w:cs="Times New Roman"/>
          <w:sz w:val="24"/>
          <w:szCs w:val="24"/>
        </w:rPr>
        <w:tab/>
        <w:t xml:space="preserve">    </w:t>
      </w:r>
      <w:r w:rsidR="00420E7B">
        <w:rPr>
          <w:rFonts w:ascii="Times New Roman" w:eastAsia="Times New Roman" w:hAnsi="Times New Roman" w:cs="Times New Roman"/>
          <w:sz w:val="24"/>
          <w:szCs w:val="24"/>
        </w:rPr>
        <w:tab/>
      </w:r>
      <w:r w:rsidRPr="00420E7B">
        <w:rPr>
          <w:rFonts w:ascii="Times New Roman" w:eastAsia="Times New Roman" w:hAnsi="Times New Roman" w:cs="Times New Roman"/>
          <w:sz w:val="24"/>
          <w:szCs w:val="24"/>
        </w:rPr>
        <w:t>-</w:t>
      </w:r>
      <w:r w:rsidRPr="00420E7B">
        <w:rPr>
          <w:rFonts w:ascii="Times New Roman" w:eastAsia="Times New Roman" w:hAnsi="Times New Roman" w:cs="Times New Roman"/>
          <w:sz w:val="24"/>
          <w:szCs w:val="24"/>
        </w:rPr>
        <w:tab/>
        <w:t xml:space="preserve">Rs </w:t>
      </w:r>
      <w:r w:rsidR="008D4440">
        <w:rPr>
          <w:rFonts w:ascii="Times New Roman" w:eastAsia="Times New Roman" w:hAnsi="Times New Roman" w:cs="Times New Roman"/>
          <w:sz w:val="24"/>
          <w:szCs w:val="24"/>
        </w:rPr>
        <w:t xml:space="preserve">  5,000</w:t>
      </w:r>
      <w:r w:rsidRPr="00420E7B">
        <w:rPr>
          <w:rFonts w:ascii="Times New Roman" w:eastAsia="Times New Roman" w:hAnsi="Times New Roman" w:cs="Times New Roman"/>
          <w:sz w:val="24"/>
          <w:szCs w:val="24"/>
        </w:rPr>
        <w:t>/-</w:t>
      </w:r>
    </w:p>
    <w:p w:rsidR="008D530D" w:rsidRPr="00420E7B" w:rsidRDefault="008D530D" w:rsidP="00420E7B">
      <w:pPr>
        <w:spacing w:after="0"/>
        <w:jc w:val="both"/>
        <w:rPr>
          <w:rFonts w:ascii="Times New Roman" w:eastAsia="Times New Roman" w:hAnsi="Times New Roman" w:cs="Times New Roman"/>
          <w:sz w:val="24"/>
          <w:szCs w:val="24"/>
        </w:rPr>
      </w:pPr>
      <w:r w:rsidRPr="00420E7B">
        <w:rPr>
          <w:rFonts w:ascii="Times New Roman" w:eastAsia="Times New Roman" w:hAnsi="Times New Roman" w:cs="Times New Roman"/>
          <w:sz w:val="24"/>
          <w:szCs w:val="24"/>
        </w:rPr>
        <w:t xml:space="preserve">2) </w:t>
      </w:r>
      <w:r w:rsidRPr="00420E7B">
        <w:rPr>
          <w:rFonts w:ascii="Times New Roman" w:hAnsi="Times New Roman" w:cs="Times New Roman"/>
          <w:sz w:val="24"/>
          <w:szCs w:val="24"/>
        </w:rPr>
        <w:t>Treatment completion of MB cases (</w:t>
      </w:r>
      <w:r w:rsidRPr="00420E7B">
        <w:rPr>
          <w:rFonts w:ascii="Times New Roman" w:eastAsia="Times New Roman" w:hAnsi="Times New Roman" w:cs="Times New Roman"/>
          <w:sz w:val="24"/>
          <w:szCs w:val="24"/>
        </w:rPr>
        <w:t>3.1.1.4.7.</w:t>
      </w:r>
      <w:r w:rsidR="00417FE7" w:rsidRPr="00420E7B">
        <w:rPr>
          <w:rFonts w:ascii="Times New Roman" w:eastAsia="Times New Roman" w:hAnsi="Times New Roman" w:cs="Times New Roman"/>
          <w:sz w:val="24"/>
          <w:szCs w:val="24"/>
        </w:rPr>
        <w:t>b</w:t>
      </w:r>
      <w:proofErr w:type="gramStart"/>
      <w:r w:rsidR="00417FE7" w:rsidRPr="00420E7B">
        <w:rPr>
          <w:rFonts w:ascii="Times New Roman" w:eastAsia="Times New Roman" w:hAnsi="Times New Roman" w:cs="Times New Roman"/>
          <w:sz w:val="24"/>
          <w:szCs w:val="24"/>
        </w:rPr>
        <w:t>)-</w:t>
      </w:r>
      <w:proofErr w:type="gramEnd"/>
      <w:r w:rsidR="00417FE7" w:rsidRPr="00420E7B">
        <w:rPr>
          <w:rFonts w:ascii="Times New Roman" w:eastAsia="Times New Roman" w:hAnsi="Times New Roman" w:cs="Times New Roman"/>
          <w:sz w:val="24"/>
          <w:szCs w:val="24"/>
        </w:rPr>
        <w:t xml:space="preserve"> Rs 600 x </w:t>
      </w:r>
      <w:r w:rsidR="008D4440">
        <w:rPr>
          <w:rFonts w:ascii="Times New Roman" w:eastAsia="Times New Roman" w:hAnsi="Times New Roman" w:cs="Times New Roman"/>
          <w:sz w:val="24"/>
          <w:szCs w:val="24"/>
        </w:rPr>
        <w:t>2</w:t>
      </w:r>
      <w:r w:rsidR="00417FE7" w:rsidRPr="00420E7B">
        <w:rPr>
          <w:rFonts w:ascii="Times New Roman" w:eastAsia="Times New Roman" w:hAnsi="Times New Roman" w:cs="Times New Roman"/>
          <w:sz w:val="24"/>
          <w:szCs w:val="24"/>
        </w:rPr>
        <w:t xml:space="preserve">0 cases </w:t>
      </w:r>
      <w:r w:rsidR="00420E7B">
        <w:rPr>
          <w:rFonts w:ascii="Times New Roman" w:eastAsia="Times New Roman" w:hAnsi="Times New Roman" w:cs="Times New Roman"/>
          <w:sz w:val="24"/>
          <w:szCs w:val="24"/>
        </w:rPr>
        <w:tab/>
      </w:r>
      <w:r w:rsidRPr="00420E7B">
        <w:rPr>
          <w:rFonts w:ascii="Times New Roman" w:eastAsia="Times New Roman" w:hAnsi="Times New Roman" w:cs="Times New Roman"/>
          <w:sz w:val="24"/>
          <w:szCs w:val="24"/>
        </w:rPr>
        <w:t>-</w:t>
      </w:r>
      <w:r w:rsidRPr="00420E7B">
        <w:rPr>
          <w:rFonts w:ascii="Times New Roman" w:eastAsia="Times New Roman" w:hAnsi="Times New Roman" w:cs="Times New Roman"/>
          <w:sz w:val="24"/>
          <w:szCs w:val="24"/>
        </w:rPr>
        <w:tab/>
        <w:t xml:space="preserve">Rs </w:t>
      </w:r>
      <w:r w:rsidR="008D4440">
        <w:rPr>
          <w:rFonts w:ascii="Times New Roman" w:eastAsia="Times New Roman" w:hAnsi="Times New Roman" w:cs="Times New Roman"/>
          <w:sz w:val="24"/>
          <w:szCs w:val="24"/>
        </w:rPr>
        <w:t>12</w:t>
      </w:r>
      <w:r w:rsidRPr="00420E7B">
        <w:rPr>
          <w:rFonts w:ascii="Times New Roman" w:eastAsia="Times New Roman" w:hAnsi="Times New Roman" w:cs="Times New Roman"/>
          <w:sz w:val="24"/>
          <w:szCs w:val="24"/>
        </w:rPr>
        <w:t>,000</w:t>
      </w:r>
      <w:r w:rsidR="00A160AD" w:rsidRPr="00420E7B">
        <w:rPr>
          <w:rFonts w:ascii="Times New Roman" w:eastAsia="Times New Roman" w:hAnsi="Times New Roman" w:cs="Times New Roman"/>
          <w:sz w:val="24"/>
          <w:szCs w:val="24"/>
        </w:rPr>
        <w:t>/-</w:t>
      </w:r>
    </w:p>
    <w:p w:rsidR="00A160AD" w:rsidRPr="00420E7B" w:rsidRDefault="008D530D" w:rsidP="00420E7B">
      <w:pPr>
        <w:spacing w:after="0"/>
        <w:jc w:val="both"/>
        <w:rPr>
          <w:rFonts w:ascii="Times New Roman" w:eastAsia="Times New Roman" w:hAnsi="Times New Roman" w:cs="Times New Roman"/>
          <w:sz w:val="24"/>
          <w:szCs w:val="24"/>
        </w:rPr>
      </w:pPr>
      <w:r w:rsidRPr="00420E7B">
        <w:rPr>
          <w:rFonts w:ascii="Times New Roman" w:eastAsia="Times New Roman" w:hAnsi="Times New Roman" w:cs="Times New Roman"/>
          <w:sz w:val="24"/>
          <w:szCs w:val="24"/>
        </w:rPr>
        <w:t xml:space="preserve">3) </w:t>
      </w:r>
      <w:r w:rsidRPr="00420E7B">
        <w:rPr>
          <w:rFonts w:ascii="Times New Roman" w:hAnsi="Times New Roman" w:cs="Times New Roman"/>
          <w:sz w:val="24"/>
          <w:szCs w:val="24"/>
        </w:rPr>
        <w:t xml:space="preserve">Treatment completion of PB cases </w:t>
      </w:r>
      <w:r w:rsidR="00A160AD" w:rsidRPr="00420E7B">
        <w:rPr>
          <w:rFonts w:ascii="Times New Roman" w:hAnsi="Times New Roman" w:cs="Times New Roman"/>
          <w:sz w:val="24"/>
          <w:szCs w:val="24"/>
        </w:rPr>
        <w:t>(</w:t>
      </w:r>
      <w:r w:rsidR="00A160AD" w:rsidRPr="00420E7B">
        <w:rPr>
          <w:rFonts w:ascii="Times New Roman" w:eastAsia="Times New Roman" w:hAnsi="Times New Roman" w:cs="Times New Roman"/>
          <w:sz w:val="24"/>
          <w:szCs w:val="24"/>
        </w:rPr>
        <w:t xml:space="preserve">3.1.1.4.7.c) – Rs </w:t>
      </w:r>
      <w:r w:rsidR="00417FE7" w:rsidRPr="00420E7B">
        <w:rPr>
          <w:rFonts w:ascii="Times New Roman" w:eastAsia="Times New Roman" w:hAnsi="Times New Roman" w:cs="Times New Roman"/>
          <w:sz w:val="24"/>
          <w:szCs w:val="24"/>
        </w:rPr>
        <w:t xml:space="preserve">400 x </w:t>
      </w:r>
      <w:r w:rsidR="008D4440">
        <w:rPr>
          <w:rFonts w:ascii="Times New Roman" w:eastAsia="Times New Roman" w:hAnsi="Times New Roman" w:cs="Times New Roman"/>
          <w:sz w:val="24"/>
          <w:szCs w:val="24"/>
        </w:rPr>
        <w:t>2</w:t>
      </w:r>
      <w:r w:rsidR="00417FE7" w:rsidRPr="00420E7B">
        <w:rPr>
          <w:rFonts w:ascii="Times New Roman" w:eastAsia="Times New Roman" w:hAnsi="Times New Roman" w:cs="Times New Roman"/>
          <w:sz w:val="24"/>
          <w:szCs w:val="24"/>
        </w:rPr>
        <w:t xml:space="preserve">0 cases  </w:t>
      </w:r>
      <w:r w:rsidR="00420E7B">
        <w:rPr>
          <w:rFonts w:ascii="Times New Roman" w:eastAsia="Times New Roman" w:hAnsi="Times New Roman" w:cs="Times New Roman"/>
          <w:sz w:val="24"/>
          <w:szCs w:val="24"/>
        </w:rPr>
        <w:tab/>
      </w:r>
      <w:r w:rsidR="00A160AD" w:rsidRPr="00420E7B">
        <w:rPr>
          <w:rFonts w:ascii="Times New Roman" w:eastAsia="Times New Roman" w:hAnsi="Times New Roman" w:cs="Times New Roman"/>
          <w:sz w:val="24"/>
          <w:szCs w:val="24"/>
        </w:rPr>
        <w:t>-</w:t>
      </w:r>
      <w:r w:rsidR="00A160AD" w:rsidRPr="00420E7B">
        <w:rPr>
          <w:rFonts w:ascii="Times New Roman" w:eastAsia="Times New Roman" w:hAnsi="Times New Roman" w:cs="Times New Roman"/>
          <w:sz w:val="24"/>
          <w:szCs w:val="24"/>
        </w:rPr>
        <w:tab/>
        <w:t>Rs</w:t>
      </w:r>
      <w:r w:rsidR="008D4440">
        <w:rPr>
          <w:rFonts w:ascii="Times New Roman" w:eastAsia="Times New Roman" w:hAnsi="Times New Roman" w:cs="Times New Roman"/>
          <w:sz w:val="24"/>
          <w:szCs w:val="24"/>
        </w:rPr>
        <w:t xml:space="preserve">  </w:t>
      </w:r>
      <w:r w:rsidR="00A160AD" w:rsidRPr="00420E7B">
        <w:rPr>
          <w:rFonts w:ascii="Times New Roman" w:eastAsia="Times New Roman" w:hAnsi="Times New Roman" w:cs="Times New Roman"/>
          <w:sz w:val="24"/>
          <w:szCs w:val="24"/>
        </w:rPr>
        <w:t xml:space="preserve"> </w:t>
      </w:r>
      <w:r w:rsidR="008D4440">
        <w:rPr>
          <w:rFonts w:ascii="Times New Roman" w:eastAsia="Times New Roman" w:hAnsi="Times New Roman" w:cs="Times New Roman"/>
          <w:sz w:val="24"/>
          <w:szCs w:val="24"/>
        </w:rPr>
        <w:t>8</w:t>
      </w:r>
      <w:r w:rsidR="00A160AD" w:rsidRPr="00420E7B">
        <w:rPr>
          <w:rFonts w:ascii="Times New Roman" w:eastAsia="Times New Roman" w:hAnsi="Times New Roman" w:cs="Times New Roman"/>
          <w:sz w:val="24"/>
          <w:szCs w:val="24"/>
        </w:rPr>
        <w:t>,000/-</w:t>
      </w:r>
    </w:p>
    <w:p w:rsidR="00417FE7" w:rsidRPr="00420E7B" w:rsidRDefault="00417FE7" w:rsidP="00417FE7">
      <w:pPr>
        <w:spacing w:after="0"/>
        <w:ind w:firstLine="1170"/>
        <w:jc w:val="both"/>
        <w:rPr>
          <w:rFonts w:ascii="Times New Roman" w:eastAsia="Times New Roman" w:hAnsi="Times New Roman" w:cs="Times New Roman"/>
          <w:sz w:val="24"/>
          <w:szCs w:val="24"/>
        </w:rPr>
      </w:pPr>
    </w:p>
    <w:p w:rsidR="00A160AD" w:rsidRPr="00420E7B" w:rsidRDefault="00A160AD" w:rsidP="00EE20D9">
      <w:pPr>
        <w:spacing w:after="0" w:line="240" w:lineRule="auto"/>
        <w:jc w:val="both"/>
        <w:rPr>
          <w:rFonts w:ascii="Times New Roman" w:eastAsia="Times New Roman" w:hAnsi="Times New Roman" w:cs="Times New Roman"/>
          <w:b/>
          <w:color w:val="000000"/>
          <w:sz w:val="24"/>
          <w:szCs w:val="24"/>
        </w:rPr>
      </w:pPr>
      <w:r w:rsidRPr="00A160AD">
        <w:rPr>
          <w:rFonts w:ascii="Times New Roman" w:eastAsia="Times New Roman" w:hAnsi="Times New Roman" w:cs="Times New Roman"/>
          <w:b/>
          <w:color w:val="000000"/>
          <w:sz w:val="24"/>
          <w:szCs w:val="24"/>
        </w:rPr>
        <w:t>6.1.1.17</w:t>
      </w:r>
      <w:proofErr w:type="gramStart"/>
      <w:r w:rsidRPr="00A160AD">
        <w:rPr>
          <w:rFonts w:ascii="Times New Roman" w:eastAsia="Times New Roman" w:hAnsi="Times New Roman" w:cs="Times New Roman"/>
          <w:b/>
          <w:color w:val="000000"/>
          <w:sz w:val="24"/>
          <w:szCs w:val="24"/>
        </w:rPr>
        <w:t>.a</w:t>
      </w:r>
      <w:proofErr w:type="gramEnd"/>
      <w:r w:rsidRPr="00420E7B">
        <w:rPr>
          <w:rFonts w:ascii="Times New Roman" w:eastAsia="Times New Roman" w:hAnsi="Times New Roman" w:cs="Times New Roman"/>
          <w:b/>
          <w:color w:val="000000"/>
          <w:sz w:val="24"/>
          <w:szCs w:val="24"/>
        </w:rPr>
        <w:t xml:space="preserve"> : Procurement of bio-medical equipment :-</w:t>
      </w:r>
    </w:p>
    <w:p w:rsidR="00A160AD" w:rsidRPr="00420E7B" w:rsidRDefault="00A160AD" w:rsidP="00EE20D9">
      <w:pPr>
        <w:spacing w:after="0" w:line="240" w:lineRule="auto"/>
        <w:ind w:firstLine="1170"/>
        <w:jc w:val="both"/>
        <w:rPr>
          <w:rFonts w:ascii="Times New Roman" w:eastAsia="Times New Roman" w:hAnsi="Times New Roman" w:cs="Times New Roman"/>
          <w:color w:val="000000"/>
          <w:sz w:val="24"/>
          <w:szCs w:val="24"/>
        </w:rPr>
      </w:pPr>
      <w:r w:rsidRPr="00420E7B">
        <w:rPr>
          <w:rFonts w:ascii="Times New Roman" w:eastAsia="Times New Roman" w:hAnsi="Times New Roman" w:cs="Times New Roman"/>
          <w:color w:val="000000"/>
          <w:sz w:val="24"/>
          <w:szCs w:val="24"/>
        </w:rPr>
        <w:t>Rs</w:t>
      </w:r>
      <w:r w:rsidR="00EE20D9" w:rsidRPr="00420E7B">
        <w:rPr>
          <w:rFonts w:ascii="Times New Roman" w:eastAsia="Times New Roman" w:hAnsi="Times New Roman" w:cs="Times New Roman"/>
          <w:color w:val="000000"/>
          <w:sz w:val="24"/>
          <w:szCs w:val="24"/>
        </w:rPr>
        <w:t>.</w:t>
      </w:r>
      <w:r w:rsidRPr="00420E7B">
        <w:rPr>
          <w:rFonts w:ascii="Times New Roman" w:eastAsia="Times New Roman" w:hAnsi="Times New Roman" w:cs="Times New Roman"/>
          <w:color w:val="000000"/>
          <w:sz w:val="24"/>
          <w:szCs w:val="24"/>
        </w:rPr>
        <w:t xml:space="preserve"> 50,000/- is proposed for procurement of bio-medical equipment as per requirement.</w:t>
      </w:r>
    </w:p>
    <w:p w:rsidR="00A160AD" w:rsidRPr="00420E7B" w:rsidRDefault="00A160AD" w:rsidP="00EE20D9">
      <w:pPr>
        <w:spacing w:after="0" w:line="240" w:lineRule="auto"/>
        <w:jc w:val="both"/>
        <w:rPr>
          <w:rFonts w:ascii="Times New Roman" w:eastAsia="Times New Roman" w:hAnsi="Times New Roman" w:cs="Times New Roman"/>
          <w:color w:val="000000"/>
          <w:sz w:val="24"/>
          <w:szCs w:val="24"/>
        </w:rPr>
      </w:pPr>
    </w:p>
    <w:p w:rsidR="00A160AD" w:rsidRPr="00420E7B" w:rsidRDefault="00A160AD" w:rsidP="00EE20D9">
      <w:pPr>
        <w:spacing w:after="0" w:line="240" w:lineRule="auto"/>
        <w:jc w:val="both"/>
        <w:rPr>
          <w:rFonts w:ascii="Times New Roman" w:eastAsia="Times New Roman" w:hAnsi="Times New Roman" w:cs="Times New Roman"/>
          <w:color w:val="000000"/>
          <w:sz w:val="24"/>
          <w:szCs w:val="24"/>
        </w:rPr>
      </w:pPr>
      <w:r w:rsidRPr="00A160AD">
        <w:rPr>
          <w:rFonts w:ascii="Times New Roman" w:eastAsia="Times New Roman" w:hAnsi="Times New Roman" w:cs="Times New Roman"/>
          <w:b/>
          <w:color w:val="000000"/>
          <w:sz w:val="24"/>
          <w:szCs w:val="24"/>
        </w:rPr>
        <w:t>6.1.2.3</w:t>
      </w:r>
      <w:proofErr w:type="gramStart"/>
      <w:r w:rsidRPr="00A160AD">
        <w:rPr>
          <w:rFonts w:ascii="Times New Roman" w:eastAsia="Times New Roman" w:hAnsi="Times New Roman" w:cs="Times New Roman"/>
          <w:b/>
          <w:color w:val="000000"/>
          <w:sz w:val="24"/>
          <w:szCs w:val="24"/>
        </w:rPr>
        <w:t>.a</w:t>
      </w:r>
      <w:proofErr w:type="gramEnd"/>
      <w:r w:rsidRPr="00420E7B">
        <w:rPr>
          <w:rFonts w:ascii="Times New Roman" w:eastAsia="Times New Roman" w:hAnsi="Times New Roman" w:cs="Times New Roman"/>
          <w:b/>
          <w:color w:val="000000"/>
          <w:sz w:val="24"/>
          <w:szCs w:val="24"/>
        </w:rPr>
        <w:t xml:space="preserve"> : Micro Cellular Rubber :</w:t>
      </w:r>
      <w:r w:rsidRPr="00420E7B">
        <w:rPr>
          <w:rFonts w:ascii="Times New Roman" w:eastAsia="Times New Roman" w:hAnsi="Times New Roman" w:cs="Times New Roman"/>
          <w:color w:val="000000"/>
          <w:sz w:val="24"/>
          <w:szCs w:val="24"/>
        </w:rPr>
        <w:t xml:space="preserve"> MCR footwear are not current required and is not proposed.</w:t>
      </w:r>
    </w:p>
    <w:p w:rsidR="00A160AD" w:rsidRPr="00420E7B" w:rsidRDefault="00A160AD" w:rsidP="00EE20D9">
      <w:pPr>
        <w:spacing w:after="0" w:line="240" w:lineRule="auto"/>
        <w:jc w:val="both"/>
        <w:rPr>
          <w:rFonts w:ascii="Times New Roman" w:eastAsia="Times New Roman" w:hAnsi="Times New Roman" w:cs="Times New Roman"/>
          <w:color w:val="000000"/>
          <w:sz w:val="24"/>
          <w:szCs w:val="24"/>
        </w:rPr>
      </w:pPr>
    </w:p>
    <w:p w:rsidR="00A160AD" w:rsidRPr="00420E7B" w:rsidRDefault="00B44717" w:rsidP="00EE20D9">
      <w:pPr>
        <w:spacing w:after="0" w:line="240" w:lineRule="auto"/>
        <w:jc w:val="both"/>
        <w:rPr>
          <w:rFonts w:ascii="Times New Roman" w:eastAsia="Times New Roman" w:hAnsi="Times New Roman" w:cs="Times New Roman"/>
          <w:color w:val="000000"/>
          <w:sz w:val="24"/>
          <w:szCs w:val="24"/>
        </w:rPr>
      </w:pPr>
      <w:r w:rsidRPr="00420E7B">
        <w:rPr>
          <w:rFonts w:ascii="Times New Roman" w:eastAsia="Times New Roman" w:hAnsi="Times New Roman" w:cs="Times New Roman"/>
          <w:b/>
          <w:color w:val="000000"/>
          <w:sz w:val="24"/>
          <w:szCs w:val="24"/>
        </w:rPr>
        <w:t>6.1.2.3</w:t>
      </w:r>
      <w:proofErr w:type="gramStart"/>
      <w:r w:rsidRPr="00420E7B">
        <w:rPr>
          <w:rFonts w:ascii="Times New Roman" w:eastAsia="Times New Roman" w:hAnsi="Times New Roman" w:cs="Times New Roman"/>
          <w:b/>
          <w:color w:val="000000"/>
          <w:sz w:val="24"/>
          <w:szCs w:val="24"/>
        </w:rPr>
        <w:t>.b</w:t>
      </w:r>
      <w:proofErr w:type="gramEnd"/>
      <w:r w:rsidR="00A160AD" w:rsidRPr="00420E7B">
        <w:rPr>
          <w:rFonts w:ascii="Times New Roman" w:eastAsia="Times New Roman" w:hAnsi="Times New Roman" w:cs="Times New Roman"/>
          <w:b/>
          <w:color w:val="000000"/>
          <w:sz w:val="24"/>
          <w:szCs w:val="24"/>
        </w:rPr>
        <w:t>: Aids and Appliances :</w:t>
      </w:r>
      <w:r w:rsidR="00A160AD" w:rsidRPr="00420E7B">
        <w:rPr>
          <w:rFonts w:ascii="Times New Roman" w:eastAsia="Times New Roman" w:hAnsi="Times New Roman" w:cs="Times New Roman"/>
          <w:color w:val="000000"/>
          <w:sz w:val="24"/>
          <w:szCs w:val="24"/>
        </w:rPr>
        <w:t xml:space="preserve"> As approved in R</w:t>
      </w:r>
      <w:r w:rsidR="00420E7B" w:rsidRPr="00420E7B">
        <w:rPr>
          <w:rFonts w:ascii="Times New Roman" w:eastAsia="Times New Roman" w:hAnsi="Times New Roman" w:cs="Times New Roman"/>
          <w:color w:val="000000"/>
          <w:sz w:val="24"/>
          <w:szCs w:val="24"/>
        </w:rPr>
        <w:t>OP</w:t>
      </w:r>
      <w:r w:rsidR="00A160AD" w:rsidRPr="00420E7B">
        <w:rPr>
          <w:rFonts w:ascii="Times New Roman" w:eastAsia="Times New Roman" w:hAnsi="Times New Roman" w:cs="Times New Roman"/>
          <w:color w:val="000000"/>
          <w:sz w:val="24"/>
          <w:szCs w:val="24"/>
        </w:rPr>
        <w:t xml:space="preserve"> 2019-2020, Rs 85,000/- is again proposed. </w:t>
      </w:r>
    </w:p>
    <w:p w:rsidR="00A160AD" w:rsidRPr="00420E7B" w:rsidRDefault="00A160AD" w:rsidP="00EE20D9">
      <w:pPr>
        <w:spacing w:after="0" w:line="240" w:lineRule="auto"/>
        <w:jc w:val="both"/>
        <w:rPr>
          <w:rFonts w:ascii="Times New Roman" w:eastAsia="Times New Roman" w:hAnsi="Times New Roman" w:cs="Times New Roman"/>
          <w:color w:val="000000"/>
          <w:sz w:val="24"/>
          <w:szCs w:val="24"/>
        </w:rPr>
      </w:pPr>
    </w:p>
    <w:p w:rsidR="00417FE7" w:rsidRPr="00420E7B" w:rsidRDefault="00A160AD" w:rsidP="00EE20D9">
      <w:pPr>
        <w:spacing w:after="0" w:line="240" w:lineRule="auto"/>
        <w:jc w:val="both"/>
        <w:rPr>
          <w:rFonts w:ascii="Times New Roman" w:eastAsia="Times New Roman" w:hAnsi="Times New Roman" w:cs="Times New Roman"/>
          <w:color w:val="000000"/>
          <w:sz w:val="24"/>
          <w:szCs w:val="24"/>
        </w:rPr>
      </w:pPr>
      <w:r w:rsidRPr="00A160AD">
        <w:rPr>
          <w:rFonts w:ascii="Times New Roman" w:eastAsia="Times New Roman" w:hAnsi="Times New Roman" w:cs="Times New Roman"/>
          <w:b/>
          <w:color w:val="000000"/>
          <w:sz w:val="24"/>
          <w:szCs w:val="24"/>
        </w:rPr>
        <w:t xml:space="preserve">6.2.13. </w:t>
      </w:r>
      <w:proofErr w:type="gramStart"/>
      <w:r w:rsidRPr="00A160AD">
        <w:rPr>
          <w:rFonts w:ascii="Times New Roman" w:eastAsia="Times New Roman" w:hAnsi="Times New Roman" w:cs="Times New Roman"/>
          <w:b/>
          <w:color w:val="000000"/>
          <w:sz w:val="24"/>
          <w:szCs w:val="24"/>
        </w:rPr>
        <w:t>1</w:t>
      </w:r>
      <w:r w:rsidRPr="00420E7B">
        <w:rPr>
          <w:rFonts w:ascii="Times New Roman" w:eastAsia="Times New Roman" w:hAnsi="Times New Roman" w:cs="Times New Roman"/>
          <w:b/>
          <w:color w:val="000000"/>
          <w:sz w:val="24"/>
          <w:szCs w:val="24"/>
        </w:rPr>
        <w:t xml:space="preserve"> :</w:t>
      </w:r>
      <w:proofErr w:type="gramEnd"/>
      <w:r w:rsidRPr="00420E7B">
        <w:rPr>
          <w:rFonts w:ascii="Times New Roman" w:eastAsia="Times New Roman" w:hAnsi="Times New Roman" w:cs="Times New Roman"/>
          <w:b/>
          <w:color w:val="000000"/>
          <w:sz w:val="24"/>
          <w:szCs w:val="24"/>
        </w:rPr>
        <w:t xml:space="preserve"> Supportive drugs and Laboratory Reagents :</w:t>
      </w:r>
      <w:r w:rsidRPr="00420E7B">
        <w:rPr>
          <w:rFonts w:ascii="Times New Roman" w:eastAsia="Times New Roman" w:hAnsi="Times New Roman" w:cs="Times New Roman"/>
          <w:color w:val="000000"/>
          <w:sz w:val="24"/>
          <w:szCs w:val="24"/>
        </w:rPr>
        <w:t xml:space="preserve"> </w:t>
      </w:r>
    </w:p>
    <w:p w:rsidR="00A160AD" w:rsidRPr="00420E7B" w:rsidRDefault="00A160AD" w:rsidP="00417FE7">
      <w:pPr>
        <w:spacing w:after="0" w:line="240" w:lineRule="auto"/>
        <w:ind w:firstLine="1170"/>
        <w:jc w:val="both"/>
        <w:rPr>
          <w:rFonts w:ascii="Times New Roman" w:eastAsia="Times New Roman" w:hAnsi="Times New Roman" w:cs="Times New Roman"/>
          <w:color w:val="000000"/>
          <w:sz w:val="24"/>
          <w:szCs w:val="24"/>
        </w:rPr>
      </w:pPr>
      <w:proofErr w:type="spellStart"/>
      <w:r w:rsidRPr="00420E7B">
        <w:rPr>
          <w:rFonts w:ascii="Times New Roman" w:eastAsia="Times New Roman" w:hAnsi="Times New Roman" w:cs="Times New Roman"/>
          <w:color w:val="000000"/>
          <w:sz w:val="24"/>
          <w:szCs w:val="24"/>
        </w:rPr>
        <w:t>Refampicin</w:t>
      </w:r>
      <w:proofErr w:type="spellEnd"/>
      <w:r w:rsidRPr="00420E7B">
        <w:rPr>
          <w:rFonts w:ascii="Times New Roman" w:eastAsia="Times New Roman" w:hAnsi="Times New Roman" w:cs="Times New Roman"/>
          <w:color w:val="000000"/>
          <w:sz w:val="24"/>
          <w:szCs w:val="24"/>
        </w:rPr>
        <w:t xml:space="preserve"> will be procured as per proposal of Rs 1,98,000/-  which is required as a prophylactic treatment to be given to contact persons when leprosy case is detected as per new central guidelines of Central Leprosy Division and will be kept in stock at all times.</w:t>
      </w:r>
    </w:p>
    <w:p w:rsidR="000A7D13" w:rsidRPr="00420E7B" w:rsidRDefault="000A7D13" w:rsidP="00EE20D9">
      <w:pPr>
        <w:spacing w:after="0" w:line="240" w:lineRule="auto"/>
        <w:jc w:val="both"/>
        <w:rPr>
          <w:rFonts w:ascii="Times New Roman" w:eastAsia="Times New Roman" w:hAnsi="Times New Roman" w:cs="Times New Roman"/>
          <w:color w:val="000000"/>
          <w:sz w:val="24"/>
          <w:szCs w:val="24"/>
        </w:rPr>
      </w:pPr>
    </w:p>
    <w:p w:rsidR="000A7D13" w:rsidRPr="00420E7B" w:rsidRDefault="000A7D13" w:rsidP="00EE20D9">
      <w:pPr>
        <w:spacing w:after="0" w:line="240" w:lineRule="auto"/>
        <w:jc w:val="both"/>
        <w:rPr>
          <w:rFonts w:ascii="Times New Roman" w:eastAsia="Times New Roman" w:hAnsi="Times New Roman" w:cs="Times New Roman"/>
          <w:b/>
          <w:sz w:val="24"/>
          <w:szCs w:val="24"/>
        </w:rPr>
      </w:pPr>
      <w:proofErr w:type="gramStart"/>
      <w:r w:rsidRPr="000A7D13">
        <w:rPr>
          <w:rFonts w:ascii="Times New Roman" w:eastAsia="Times New Roman" w:hAnsi="Times New Roman" w:cs="Times New Roman"/>
          <w:b/>
          <w:sz w:val="24"/>
          <w:szCs w:val="24"/>
        </w:rPr>
        <w:t>9.5.13.1</w:t>
      </w:r>
      <w:r w:rsidRPr="00420E7B">
        <w:rPr>
          <w:rFonts w:ascii="Times New Roman" w:eastAsia="Times New Roman" w:hAnsi="Times New Roman" w:cs="Times New Roman"/>
          <w:b/>
          <w:sz w:val="24"/>
          <w:szCs w:val="24"/>
        </w:rPr>
        <w:t xml:space="preserve"> :</w:t>
      </w:r>
      <w:proofErr w:type="gramEnd"/>
      <w:r w:rsidRPr="00420E7B">
        <w:rPr>
          <w:rFonts w:ascii="Times New Roman" w:eastAsia="Times New Roman" w:hAnsi="Times New Roman" w:cs="Times New Roman"/>
          <w:b/>
          <w:sz w:val="24"/>
          <w:szCs w:val="24"/>
        </w:rPr>
        <w:t xml:space="preserve"> Capacity Building ( Trainings under NLEP</w:t>
      </w:r>
      <w:r w:rsidR="00B44717">
        <w:rPr>
          <w:rFonts w:ascii="Times New Roman" w:eastAsia="Times New Roman" w:hAnsi="Times New Roman" w:cs="Times New Roman"/>
          <w:b/>
          <w:sz w:val="24"/>
          <w:szCs w:val="24"/>
        </w:rPr>
        <w:t>)</w:t>
      </w:r>
      <w:r w:rsidRPr="00420E7B">
        <w:rPr>
          <w:rFonts w:ascii="Times New Roman" w:eastAsia="Times New Roman" w:hAnsi="Times New Roman" w:cs="Times New Roman"/>
          <w:b/>
          <w:sz w:val="24"/>
          <w:szCs w:val="24"/>
        </w:rPr>
        <w:t xml:space="preserve"> :</w:t>
      </w:r>
    </w:p>
    <w:p w:rsidR="000A7D13" w:rsidRPr="00420E7B" w:rsidRDefault="000A7D13" w:rsidP="00EE20D9">
      <w:pPr>
        <w:spacing w:after="0" w:line="240" w:lineRule="auto"/>
        <w:ind w:firstLine="1170"/>
        <w:jc w:val="both"/>
        <w:rPr>
          <w:rFonts w:ascii="Times New Roman" w:eastAsia="Times New Roman" w:hAnsi="Times New Roman" w:cs="Times New Roman"/>
          <w:sz w:val="24"/>
          <w:szCs w:val="24"/>
        </w:rPr>
      </w:pPr>
      <w:r w:rsidRPr="00420E7B">
        <w:rPr>
          <w:rFonts w:ascii="Times New Roman" w:eastAsia="Times New Roman" w:hAnsi="Times New Roman" w:cs="Times New Roman"/>
          <w:sz w:val="24"/>
          <w:szCs w:val="24"/>
        </w:rPr>
        <w:t>Though training proposed in the previous PIP was approved under RoP 2019-20</w:t>
      </w:r>
      <w:r w:rsidR="00EE20D9" w:rsidRPr="00420E7B">
        <w:rPr>
          <w:rFonts w:ascii="Times New Roman" w:eastAsia="Times New Roman" w:hAnsi="Times New Roman" w:cs="Times New Roman"/>
          <w:sz w:val="24"/>
          <w:szCs w:val="24"/>
        </w:rPr>
        <w:t>21</w:t>
      </w:r>
      <w:r w:rsidRPr="00420E7B">
        <w:rPr>
          <w:rFonts w:ascii="Times New Roman" w:eastAsia="Times New Roman" w:hAnsi="Times New Roman" w:cs="Times New Roman"/>
          <w:sz w:val="24"/>
          <w:szCs w:val="24"/>
        </w:rPr>
        <w:t>, as fund was not received on time, the approved training cannot be conducted and again proposed in 2020-</w:t>
      </w:r>
      <w:r w:rsidR="00EE20D9" w:rsidRPr="00420E7B">
        <w:rPr>
          <w:rFonts w:ascii="Times New Roman" w:eastAsia="Times New Roman" w:hAnsi="Times New Roman" w:cs="Times New Roman"/>
          <w:sz w:val="24"/>
          <w:szCs w:val="24"/>
        </w:rPr>
        <w:t>20</w:t>
      </w:r>
      <w:r w:rsidRPr="00420E7B">
        <w:rPr>
          <w:rFonts w:ascii="Times New Roman" w:eastAsia="Times New Roman" w:hAnsi="Times New Roman" w:cs="Times New Roman"/>
          <w:sz w:val="24"/>
          <w:szCs w:val="24"/>
        </w:rPr>
        <w:t>21.</w:t>
      </w:r>
    </w:p>
    <w:p w:rsidR="000A7D13" w:rsidRPr="00420E7B" w:rsidRDefault="000A7D13" w:rsidP="00EE20D9">
      <w:pPr>
        <w:spacing w:after="0" w:line="240" w:lineRule="auto"/>
        <w:jc w:val="both"/>
        <w:rPr>
          <w:rFonts w:ascii="Times New Roman" w:eastAsia="Times New Roman" w:hAnsi="Times New Roman" w:cs="Times New Roman"/>
          <w:sz w:val="24"/>
          <w:szCs w:val="24"/>
        </w:rPr>
      </w:pPr>
    </w:p>
    <w:tbl>
      <w:tblPr>
        <w:tblW w:w="9630" w:type="dxa"/>
        <w:tblInd w:w="40" w:type="dxa"/>
        <w:tblLayout w:type="fixed"/>
        <w:tblCellMar>
          <w:left w:w="40" w:type="dxa"/>
          <w:right w:w="40" w:type="dxa"/>
        </w:tblCellMar>
        <w:tblLook w:val="0000"/>
      </w:tblPr>
      <w:tblGrid>
        <w:gridCol w:w="835"/>
        <w:gridCol w:w="3575"/>
        <w:gridCol w:w="1530"/>
        <w:gridCol w:w="1350"/>
        <w:gridCol w:w="1170"/>
        <w:gridCol w:w="1170"/>
      </w:tblGrid>
      <w:tr w:rsidR="000A7D13" w:rsidRPr="00420E7B" w:rsidTr="00B44717">
        <w:trPr>
          <w:trHeight w:hRule="exact" w:val="807"/>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ind w:left="19"/>
              <w:jc w:val="center"/>
              <w:rPr>
                <w:rFonts w:ascii="Times New Roman" w:hAnsi="Times New Roman" w:cs="Times New Roman"/>
                <w:sz w:val="24"/>
                <w:szCs w:val="24"/>
              </w:rPr>
            </w:pPr>
            <w:proofErr w:type="spellStart"/>
            <w:r w:rsidRPr="00420E7B">
              <w:rPr>
                <w:rFonts w:ascii="Times New Roman" w:hAnsi="Times New Roman" w:cs="Times New Roman"/>
                <w:b/>
                <w:bCs/>
                <w:color w:val="000000"/>
                <w:spacing w:val="-6"/>
                <w:sz w:val="24"/>
                <w:szCs w:val="24"/>
              </w:rPr>
              <w:lastRenderedPageBreak/>
              <w:t>Sl.No</w:t>
            </w:r>
            <w:proofErr w:type="spellEnd"/>
          </w:p>
        </w:tc>
        <w:tc>
          <w:tcPr>
            <w:tcW w:w="3575"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jc w:val="center"/>
              <w:rPr>
                <w:rFonts w:ascii="Times New Roman" w:hAnsi="Times New Roman" w:cs="Times New Roman"/>
                <w:sz w:val="24"/>
                <w:szCs w:val="24"/>
              </w:rPr>
            </w:pPr>
            <w:r w:rsidRPr="00420E7B">
              <w:rPr>
                <w:rFonts w:ascii="Times New Roman" w:hAnsi="Times New Roman" w:cs="Times New Roman"/>
                <w:b/>
                <w:bCs/>
                <w:color w:val="000000"/>
                <w:spacing w:val="-1"/>
                <w:sz w:val="24"/>
                <w:szCs w:val="24"/>
              </w:rPr>
              <w:t>Type of training</w:t>
            </w:r>
          </w:p>
        </w:tc>
        <w:tc>
          <w:tcPr>
            <w:tcW w:w="153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0" w:lineRule="exact"/>
              <w:jc w:val="center"/>
              <w:rPr>
                <w:rFonts w:ascii="Times New Roman" w:hAnsi="Times New Roman" w:cs="Times New Roman"/>
                <w:sz w:val="24"/>
                <w:szCs w:val="24"/>
              </w:rPr>
            </w:pPr>
            <w:r w:rsidRPr="00420E7B">
              <w:rPr>
                <w:rFonts w:ascii="Times New Roman" w:hAnsi="Times New Roman" w:cs="Times New Roman"/>
                <w:b/>
                <w:bCs/>
                <w:color w:val="000000"/>
                <w:spacing w:val="14"/>
                <w:sz w:val="24"/>
                <w:szCs w:val="24"/>
              </w:rPr>
              <w:t xml:space="preserve">No. to be </w:t>
            </w:r>
            <w:r w:rsidRPr="00420E7B">
              <w:rPr>
                <w:rFonts w:ascii="Times New Roman" w:hAnsi="Times New Roman" w:cs="Times New Roman"/>
                <w:b/>
                <w:bCs/>
                <w:color w:val="000000"/>
                <w:spacing w:val="5"/>
                <w:sz w:val="24"/>
                <w:szCs w:val="24"/>
              </w:rPr>
              <w:t xml:space="preserve">trained in </w:t>
            </w:r>
            <w:r w:rsidRPr="00420E7B">
              <w:rPr>
                <w:rFonts w:ascii="Times New Roman" w:hAnsi="Times New Roman" w:cs="Times New Roman"/>
                <w:b/>
                <w:bCs/>
                <w:color w:val="000000"/>
                <w:spacing w:val="1"/>
                <w:sz w:val="24"/>
                <w:szCs w:val="24"/>
              </w:rPr>
              <w:t xml:space="preserve">the </w:t>
            </w:r>
            <w:r w:rsidRPr="00420E7B">
              <w:rPr>
                <w:rFonts w:ascii="Times New Roman" w:hAnsi="Times New Roman" w:cs="Times New Roman"/>
                <w:b/>
                <w:bCs/>
                <w:color w:val="000000"/>
                <w:spacing w:val="-1"/>
                <w:sz w:val="24"/>
                <w:szCs w:val="24"/>
              </w:rPr>
              <w:t>District</w:t>
            </w: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0" w:lineRule="exact"/>
              <w:jc w:val="center"/>
              <w:rPr>
                <w:rFonts w:ascii="Times New Roman" w:hAnsi="Times New Roman" w:cs="Times New Roman"/>
                <w:sz w:val="24"/>
                <w:szCs w:val="24"/>
              </w:rPr>
            </w:pPr>
            <w:r w:rsidRPr="00420E7B">
              <w:rPr>
                <w:rFonts w:ascii="Times New Roman" w:hAnsi="Times New Roman" w:cs="Times New Roman"/>
                <w:b/>
                <w:bCs/>
                <w:color w:val="000000"/>
                <w:spacing w:val="4"/>
                <w:sz w:val="24"/>
                <w:szCs w:val="24"/>
              </w:rPr>
              <w:t xml:space="preserve">No of </w:t>
            </w:r>
            <w:r w:rsidRPr="00420E7B">
              <w:rPr>
                <w:rFonts w:ascii="Times New Roman" w:hAnsi="Times New Roman" w:cs="Times New Roman"/>
                <w:b/>
                <w:bCs/>
                <w:color w:val="000000"/>
                <w:spacing w:val="3"/>
                <w:sz w:val="24"/>
                <w:szCs w:val="24"/>
              </w:rPr>
              <w:t xml:space="preserve">course    for </w:t>
            </w:r>
            <w:r w:rsidRPr="00420E7B">
              <w:rPr>
                <w:rFonts w:ascii="Times New Roman" w:hAnsi="Times New Roman" w:cs="Times New Roman"/>
                <w:b/>
                <w:bCs/>
                <w:color w:val="000000"/>
                <w:spacing w:val="-1"/>
                <w:sz w:val="24"/>
                <w:szCs w:val="24"/>
              </w:rPr>
              <w:t>3 persons</w:t>
            </w: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0" w:lineRule="exact"/>
              <w:ind w:hanging="5"/>
              <w:jc w:val="center"/>
              <w:rPr>
                <w:rFonts w:ascii="Times New Roman" w:hAnsi="Times New Roman" w:cs="Times New Roman"/>
                <w:sz w:val="24"/>
                <w:szCs w:val="24"/>
              </w:rPr>
            </w:pPr>
            <w:r w:rsidRPr="00420E7B">
              <w:rPr>
                <w:rFonts w:ascii="Times New Roman" w:hAnsi="Times New Roman" w:cs="Times New Roman"/>
                <w:b/>
                <w:bCs/>
                <w:color w:val="000000"/>
                <w:spacing w:val="-1"/>
                <w:sz w:val="24"/>
                <w:szCs w:val="24"/>
              </w:rPr>
              <w:t xml:space="preserve">Unit     cost </w:t>
            </w:r>
            <w:r w:rsidRPr="00420E7B">
              <w:rPr>
                <w:rFonts w:ascii="Times New Roman" w:hAnsi="Times New Roman" w:cs="Times New Roman"/>
                <w:b/>
                <w:bCs/>
                <w:color w:val="000000"/>
                <w:spacing w:val="6"/>
                <w:sz w:val="24"/>
                <w:szCs w:val="24"/>
              </w:rPr>
              <w:t xml:space="preserve">per course </w:t>
            </w:r>
            <w:r w:rsidRPr="00420E7B">
              <w:rPr>
                <w:rFonts w:ascii="Times New Roman" w:hAnsi="Times New Roman" w:cs="Times New Roman"/>
                <w:b/>
                <w:bCs/>
                <w:color w:val="000000"/>
                <w:spacing w:val="-2"/>
                <w:sz w:val="24"/>
                <w:szCs w:val="24"/>
              </w:rPr>
              <w:t>(Rs.)</w:t>
            </w: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4" w:lineRule="exact"/>
              <w:ind w:right="10"/>
              <w:jc w:val="center"/>
              <w:rPr>
                <w:rFonts w:ascii="Times New Roman" w:hAnsi="Times New Roman" w:cs="Times New Roman"/>
                <w:sz w:val="24"/>
                <w:szCs w:val="24"/>
              </w:rPr>
            </w:pPr>
            <w:r w:rsidRPr="00420E7B">
              <w:rPr>
                <w:rFonts w:ascii="Times New Roman" w:hAnsi="Times New Roman" w:cs="Times New Roman"/>
                <w:b/>
                <w:bCs/>
                <w:color w:val="000000"/>
                <w:spacing w:val="-2"/>
                <w:sz w:val="24"/>
                <w:szCs w:val="24"/>
              </w:rPr>
              <w:t xml:space="preserve">Amount </w:t>
            </w:r>
            <w:r w:rsidRPr="00420E7B">
              <w:rPr>
                <w:rFonts w:ascii="Times New Roman" w:hAnsi="Times New Roman" w:cs="Times New Roman"/>
                <w:b/>
                <w:bCs/>
                <w:color w:val="000000"/>
                <w:spacing w:val="-1"/>
                <w:sz w:val="24"/>
                <w:szCs w:val="24"/>
              </w:rPr>
              <w:t>(in Rs.)</w:t>
            </w:r>
          </w:p>
        </w:tc>
      </w:tr>
      <w:tr w:rsidR="000A7D13" w:rsidRPr="00420E7B" w:rsidTr="00B44717">
        <w:trPr>
          <w:trHeight w:hRule="exact" w:val="555"/>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ind w:left="19"/>
              <w:jc w:val="both"/>
              <w:rPr>
                <w:rFonts w:ascii="Times New Roman" w:hAnsi="Times New Roman" w:cs="Times New Roman"/>
                <w:bCs/>
                <w:color w:val="000000"/>
                <w:spacing w:val="-6"/>
                <w:sz w:val="24"/>
                <w:szCs w:val="24"/>
              </w:rPr>
            </w:pPr>
            <w:r w:rsidRPr="00420E7B">
              <w:rPr>
                <w:rFonts w:ascii="Times New Roman" w:hAnsi="Times New Roman" w:cs="Times New Roman"/>
                <w:bCs/>
                <w:color w:val="000000"/>
                <w:spacing w:val="-6"/>
                <w:sz w:val="24"/>
                <w:szCs w:val="24"/>
              </w:rPr>
              <w:t>1</w:t>
            </w:r>
          </w:p>
        </w:tc>
        <w:tc>
          <w:tcPr>
            <w:tcW w:w="3575"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jc w:val="both"/>
              <w:rPr>
                <w:rFonts w:ascii="Times New Roman" w:hAnsi="Times New Roman" w:cs="Times New Roman"/>
                <w:bCs/>
                <w:color w:val="000000"/>
                <w:spacing w:val="-1"/>
                <w:sz w:val="24"/>
                <w:szCs w:val="24"/>
              </w:rPr>
            </w:pPr>
            <w:r w:rsidRPr="00420E7B">
              <w:rPr>
                <w:rFonts w:ascii="Times New Roman" w:hAnsi="Times New Roman" w:cs="Times New Roman"/>
                <w:bCs/>
                <w:color w:val="000000"/>
                <w:spacing w:val="-1"/>
                <w:sz w:val="24"/>
                <w:szCs w:val="24"/>
              </w:rPr>
              <w:t xml:space="preserve">Training of MO at </w:t>
            </w:r>
            <w:proofErr w:type="spellStart"/>
            <w:r w:rsidRPr="00420E7B">
              <w:rPr>
                <w:rFonts w:ascii="Times New Roman" w:hAnsi="Times New Roman" w:cs="Times New Roman"/>
                <w:bCs/>
                <w:color w:val="000000"/>
                <w:spacing w:val="-1"/>
                <w:sz w:val="24"/>
                <w:szCs w:val="24"/>
              </w:rPr>
              <w:t>Gauripur</w:t>
            </w:r>
            <w:proofErr w:type="spellEnd"/>
          </w:p>
        </w:tc>
        <w:tc>
          <w:tcPr>
            <w:tcW w:w="153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0" w:lineRule="exact"/>
              <w:jc w:val="both"/>
              <w:rPr>
                <w:rFonts w:ascii="Times New Roman" w:hAnsi="Times New Roman" w:cs="Times New Roman"/>
                <w:bCs/>
                <w:color w:val="000000"/>
                <w:spacing w:val="14"/>
                <w:sz w:val="24"/>
                <w:szCs w:val="24"/>
              </w:rPr>
            </w:pP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0" w:lineRule="exact"/>
              <w:jc w:val="both"/>
              <w:rPr>
                <w:rFonts w:ascii="Times New Roman" w:hAnsi="Times New Roman" w:cs="Times New Roman"/>
                <w:bCs/>
                <w:color w:val="000000"/>
                <w:spacing w:val="4"/>
                <w:sz w:val="24"/>
                <w:szCs w:val="24"/>
              </w:rPr>
            </w:pPr>
            <w:r w:rsidRPr="00420E7B">
              <w:rPr>
                <w:rFonts w:ascii="Times New Roman" w:hAnsi="Times New Roman" w:cs="Times New Roman"/>
                <w:bCs/>
                <w:color w:val="000000"/>
                <w:spacing w:val="4"/>
                <w:sz w:val="24"/>
                <w:szCs w:val="24"/>
              </w:rPr>
              <w:t>3</w:t>
            </w: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0" w:lineRule="exact"/>
              <w:ind w:hanging="5"/>
              <w:jc w:val="both"/>
              <w:rPr>
                <w:rFonts w:ascii="Times New Roman" w:hAnsi="Times New Roman" w:cs="Times New Roman"/>
                <w:bCs/>
                <w:color w:val="000000"/>
                <w:spacing w:val="-1"/>
                <w:sz w:val="24"/>
                <w:szCs w:val="24"/>
              </w:rPr>
            </w:pPr>
            <w:r w:rsidRPr="00420E7B">
              <w:rPr>
                <w:rFonts w:ascii="Times New Roman" w:hAnsi="Times New Roman" w:cs="Times New Roman"/>
                <w:bCs/>
                <w:color w:val="000000"/>
                <w:spacing w:val="-1"/>
                <w:sz w:val="24"/>
                <w:szCs w:val="24"/>
              </w:rPr>
              <w:t>74,500</w:t>
            </w: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4" w:lineRule="exact"/>
              <w:ind w:right="10"/>
              <w:jc w:val="both"/>
              <w:rPr>
                <w:rFonts w:ascii="Times New Roman" w:hAnsi="Times New Roman" w:cs="Times New Roman"/>
                <w:bCs/>
                <w:color w:val="000000"/>
                <w:spacing w:val="-2"/>
                <w:sz w:val="24"/>
                <w:szCs w:val="24"/>
              </w:rPr>
            </w:pPr>
            <w:r w:rsidRPr="00420E7B">
              <w:rPr>
                <w:rFonts w:ascii="Times New Roman" w:hAnsi="Times New Roman" w:cs="Times New Roman"/>
                <w:bCs/>
                <w:color w:val="000000"/>
                <w:spacing w:val="-2"/>
                <w:sz w:val="24"/>
                <w:szCs w:val="24"/>
              </w:rPr>
              <w:t>2,23,500</w:t>
            </w:r>
          </w:p>
        </w:tc>
      </w:tr>
      <w:tr w:rsidR="000A7D13" w:rsidRPr="00420E7B" w:rsidTr="00B44717">
        <w:trPr>
          <w:trHeight w:hRule="exact" w:val="537"/>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ind w:left="19"/>
              <w:jc w:val="both"/>
              <w:rPr>
                <w:rFonts w:ascii="Times New Roman" w:hAnsi="Times New Roman" w:cs="Times New Roman"/>
                <w:bCs/>
                <w:color w:val="000000"/>
                <w:spacing w:val="-6"/>
                <w:sz w:val="24"/>
                <w:szCs w:val="24"/>
              </w:rPr>
            </w:pPr>
            <w:r w:rsidRPr="00420E7B">
              <w:rPr>
                <w:rFonts w:ascii="Times New Roman" w:hAnsi="Times New Roman" w:cs="Times New Roman"/>
                <w:bCs/>
                <w:color w:val="000000"/>
                <w:spacing w:val="-6"/>
                <w:sz w:val="24"/>
                <w:szCs w:val="24"/>
              </w:rPr>
              <w:t>2</w:t>
            </w:r>
          </w:p>
        </w:tc>
        <w:tc>
          <w:tcPr>
            <w:tcW w:w="3575"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jc w:val="both"/>
              <w:rPr>
                <w:rFonts w:ascii="Times New Roman" w:hAnsi="Times New Roman" w:cs="Times New Roman"/>
                <w:bCs/>
                <w:color w:val="000000"/>
                <w:spacing w:val="-1"/>
                <w:sz w:val="24"/>
                <w:szCs w:val="24"/>
              </w:rPr>
            </w:pPr>
            <w:r w:rsidRPr="00420E7B">
              <w:rPr>
                <w:rFonts w:ascii="Times New Roman" w:hAnsi="Times New Roman" w:cs="Times New Roman"/>
                <w:bCs/>
                <w:color w:val="000000"/>
                <w:spacing w:val="-1"/>
                <w:sz w:val="24"/>
                <w:szCs w:val="24"/>
              </w:rPr>
              <w:t xml:space="preserve">Training of New PMW at </w:t>
            </w:r>
            <w:proofErr w:type="spellStart"/>
            <w:r w:rsidRPr="00420E7B">
              <w:rPr>
                <w:rFonts w:ascii="Times New Roman" w:hAnsi="Times New Roman" w:cs="Times New Roman"/>
                <w:bCs/>
                <w:color w:val="000000"/>
                <w:spacing w:val="-1"/>
                <w:sz w:val="24"/>
                <w:szCs w:val="24"/>
              </w:rPr>
              <w:t>Gauripur</w:t>
            </w:r>
            <w:proofErr w:type="spellEnd"/>
          </w:p>
        </w:tc>
        <w:tc>
          <w:tcPr>
            <w:tcW w:w="153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0" w:lineRule="exact"/>
              <w:jc w:val="both"/>
              <w:rPr>
                <w:rFonts w:ascii="Times New Roman" w:hAnsi="Times New Roman" w:cs="Times New Roman"/>
                <w:bCs/>
                <w:color w:val="000000"/>
                <w:spacing w:val="14"/>
                <w:sz w:val="24"/>
                <w:szCs w:val="24"/>
              </w:rPr>
            </w:pPr>
            <w:r w:rsidRPr="00420E7B">
              <w:rPr>
                <w:rFonts w:ascii="Times New Roman" w:hAnsi="Times New Roman" w:cs="Times New Roman"/>
                <w:bCs/>
                <w:color w:val="000000"/>
                <w:spacing w:val="14"/>
                <w:sz w:val="24"/>
                <w:szCs w:val="24"/>
              </w:rPr>
              <w:t>-</w:t>
            </w: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0" w:lineRule="exact"/>
              <w:jc w:val="both"/>
              <w:rPr>
                <w:rFonts w:ascii="Times New Roman" w:hAnsi="Times New Roman" w:cs="Times New Roman"/>
                <w:bCs/>
                <w:color w:val="000000"/>
                <w:spacing w:val="4"/>
                <w:sz w:val="24"/>
                <w:szCs w:val="24"/>
              </w:rPr>
            </w:pPr>
            <w:r w:rsidRPr="00420E7B">
              <w:rPr>
                <w:rFonts w:ascii="Times New Roman" w:hAnsi="Times New Roman" w:cs="Times New Roman"/>
                <w:bCs/>
                <w:color w:val="000000"/>
                <w:spacing w:val="4"/>
                <w:sz w:val="24"/>
                <w:szCs w:val="24"/>
              </w:rPr>
              <w:t>3</w:t>
            </w: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0" w:lineRule="exact"/>
              <w:ind w:hanging="5"/>
              <w:jc w:val="both"/>
              <w:rPr>
                <w:rFonts w:ascii="Times New Roman" w:hAnsi="Times New Roman" w:cs="Times New Roman"/>
                <w:bCs/>
                <w:color w:val="000000"/>
                <w:spacing w:val="-1"/>
                <w:sz w:val="24"/>
                <w:szCs w:val="24"/>
              </w:rPr>
            </w:pPr>
            <w:r w:rsidRPr="00420E7B">
              <w:rPr>
                <w:rFonts w:ascii="Times New Roman" w:hAnsi="Times New Roman" w:cs="Times New Roman"/>
                <w:bCs/>
                <w:color w:val="000000"/>
                <w:spacing w:val="-1"/>
                <w:sz w:val="24"/>
                <w:szCs w:val="24"/>
              </w:rPr>
              <w:t>50,000</w:t>
            </w: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4" w:lineRule="exact"/>
              <w:ind w:right="10"/>
              <w:jc w:val="both"/>
              <w:rPr>
                <w:rFonts w:ascii="Times New Roman" w:hAnsi="Times New Roman" w:cs="Times New Roman"/>
                <w:bCs/>
                <w:color w:val="000000"/>
                <w:spacing w:val="-2"/>
                <w:sz w:val="24"/>
                <w:szCs w:val="24"/>
              </w:rPr>
            </w:pPr>
            <w:r w:rsidRPr="00420E7B">
              <w:rPr>
                <w:rFonts w:ascii="Times New Roman" w:hAnsi="Times New Roman" w:cs="Times New Roman"/>
                <w:bCs/>
                <w:color w:val="000000"/>
                <w:spacing w:val="-2"/>
                <w:sz w:val="24"/>
                <w:szCs w:val="24"/>
              </w:rPr>
              <w:t>1,50,000</w:t>
            </w:r>
          </w:p>
        </w:tc>
      </w:tr>
      <w:tr w:rsidR="000A7D13" w:rsidRPr="00420E7B" w:rsidTr="00B44717">
        <w:trPr>
          <w:trHeight w:hRule="exact" w:val="645"/>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ind w:left="19"/>
              <w:jc w:val="both"/>
              <w:rPr>
                <w:rFonts w:ascii="Times New Roman" w:hAnsi="Times New Roman" w:cs="Times New Roman"/>
                <w:bCs/>
                <w:color w:val="000000"/>
                <w:spacing w:val="-6"/>
                <w:sz w:val="24"/>
                <w:szCs w:val="24"/>
              </w:rPr>
            </w:pPr>
            <w:r w:rsidRPr="00420E7B">
              <w:rPr>
                <w:rFonts w:ascii="Times New Roman" w:hAnsi="Times New Roman" w:cs="Times New Roman"/>
                <w:bCs/>
                <w:color w:val="000000"/>
                <w:spacing w:val="-6"/>
                <w:sz w:val="24"/>
                <w:szCs w:val="24"/>
              </w:rPr>
              <w:t>3</w:t>
            </w:r>
          </w:p>
        </w:tc>
        <w:tc>
          <w:tcPr>
            <w:tcW w:w="3575"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jc w:val="both"/>
              <w:rPr>
                <w:rFonts w:ascii="Times New Roman" w:hAnsi="Times New Roman" w:cs="Times New Roman"/>
                <w:bCs/>
                <w:color w:val="000000"/>
                <w:spacing w:val="-1"/>
                <w:sz w:val="24"/>
                <w:szCs w:val="24"/>
              </w:rPr>
            </w:pPr>
            <w:r w:rsidRPr="00420E7B">
              <w:rPr>
                <w:rFonts w:ascii="Times New Roman" w:hAnsi="Times New Roman" w:cs="Times New Roman"/>
                <w:bCs/>
                <w:color w:val="000000"/>
                <w:spacing w:val="-1"/>
                <w:sz w:val="24"/>
                <w:szCs w:val="24"/>
              </w:rPr>
              <w:t>Capacity building for SPARSH Leprosy Campaign*</w:t>
            </w:r>
          </w:p>
        </w:tc>
        <w:tc>
          <w:tcPr>
            <w:tcW w:w="153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0" w:lineRule="exact"/>
              <w:jc w:val="both"/>
              <w:rPr>
                <w:rFonts w:ascii="Times New Roman" w:hAnsi="Times New Roman" w:cs="Times New Roman"/>
                <w:bCs/>
                <w:color w:val="000000"/>
                <w:spacing w:val="14"/>
                <w:sz w:val="24"/>
                <w:szCs w:val="24"/>
              </w:rPr>
            </w:pP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0" w:lineRule="exact"/>
              <w:jc w:val="both"/>
              <w:rPr>
                <w:rFonts w:ascii="Times New Roman" w:hAnsi="Times New Roman" w:cs="Times New Roman"/>
                <w:bCs/>
                <w:color w:val="000000"/>
                <w:spacing w:val="4"/>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0" w:lineRule="exact"/>
              <w:ind w:hanging="5"/>
              <w:jc w:val="both"/>
              <w:rPr>
                <w:rFonts w:ascii="Times New Roman" w:hAnsi="Times New Roman" w:cs="Times New Roman"/>
                <w:bCs/>
                <w:color w:val="000000"/>
                <w:spacing w:val="-1"/>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jc w:val="both"/>
              <w:rPr>
                <w:rFonts w:ascii="Times New Roman" w:hAnsi="Times New Roman" w:cs="Times New Roman"/>
                <w:sz w:val="24"/>
                <w:szCs w:val="24"/>
              </w:rPr>
            </w:pPr>
            <w:r w:rsidRPr="00420E7B">
              <w:rPr>
                <w:rFonts w:ascii="Times New Roman" w:hAnsi="Times New Roman" w:cs="Times New Roman"/>
                <w:sz w:val="24"/>
                <w:szCs w:val="24"/>
              </w:rPr>
              <w:t>9,53,750</w:t>
            </w:r>
          </w:p>
          <w:p w:rsidR="000A7D13" w:rsidRPr="00420E7B" w:rsidRDefault="000A7D13" w:rsidP="00EE20D9">
            <w:pPr>
              <w:shd w:val="clear" w:color="auto" w:fill="FFFFFF"/>
              <w:spacing w:after="0" w:line="254" w:lineRule="exact"/>
              <w:ind w:right="10"/>
              <w:jc w:val="both"/>
              <w:rPr>
                <w:rFonts w:ascii="Times New Roman" w:hAnsi="Times New Roman" w:cs="Times New Roman"/>
                <w:bCs/>
                <w:color w:val="000000"/>
                <w:spacing w:val="-2"/>
                <w:sz w:val="24"/>
                <w:szCs w:val="24"/>
              </w:rPr>
            </w:pPr>
          </w:p>
        </w:tc>
      </w:tr>
      <w:tr w:rsidR="000A7D13" w:rsidRPr="00420E7B" w:rsidTr="00B44717">
        <w:trPr>
          <w:trHeight w:hRule="exact" w:val="600"/>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ind w:left="19"/>
              <w:jc w:val="both"/>
              <w:rPr>
                <w:rFonts w:ascii="Times New Roman" w:hAnsi="Times New Roman" w:cs="Times New Roman"/>
                <w:b/>
                <w:bCs/>
                <w:color w:val="000000"/>
                <w:spacing w:val="-6"/>
                <w:sz w:val="24"/>
                <w:szCs w:val="24"/>
              </w:rPr>
            </w:pPr>
          </w:p>
        </w:tc>
        <w:tc>
          <w:tcPr>
            <w:tcW w:w="3575"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jc w:val="both"/>
              <w:rPr>
                <w:rFonts w:ascii="Times New Roman" w:hAnsi="Times New Roman" w:cs="Times New Roman"/>
                <w:b/>
                <w:bCs/>
                <w:color w:val="000000"/>
                <w:spacing w:val="-1"/>
                <w:sz w:val="24"/>
                <w:szCs w:val="24"/>
              </w:rPr>
            </w:pPr>
            <w:r w:rsidRPr="00420E7B">
              <w:rPr>
                <w:rFonts w:ascii="Times New Roman" w:hAnsi="Times New Roman" w:cs="Times New Roman"/>
                <w:b/>
                <w:bCs/>
                <w:color w:val="000000"/>
                <w:spacing w:val="-1"/>
                <w:sz w:val="24"/>
                <w:szCs w:val="24"/>
              </w:rPr>
              <w:t>Total</w:t>
            </w:r>
          </w:p>
        </w:tc>
        <w:tc>
          <w:tcPr>
            <w:tcW w:w="153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0" w:lineRule="exact"/>
              <w:jc w:val="both"/>
              <w:rPr>
                <w:rFonts w:ascii="Times New Roman" w:hAnsi="Times New Roman" w:cs="Times New Roman"/>
                <w:b/>
                <w:bCs/>
                <w:color w:val="000000"/>
                <w:spacing w:val="14"/>
                <w:sz w:val="24"/>
                <w:szCs w:val="24"/>
              </w:rPr>
            </w:pP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0" w:lineRule="exact"/>
              <w:jc w:val="both"/>
              <w:rPr>
                <w:rFonts w:ascii="Times New Roman" w:hAnsi="Times New Roman" w:cs="Times New Roman"/>
                <w:b/>
                <w:bCs/>
                <w:color w:val="000000"/>
                <w:spacing w:val="4"/>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line="250" w:lineRule="exact"/>
              <w:ind w:hanging="5"/>
              <w:jc w:val="both"/>
              <w:rPr>
                <w:rFonts w:ascii="Times New Roman" w:hAnsi="Times New Roman" w:cs="Times New Roman"/>
                <w:b/>
                <w:bCs/>
                <w:color w:val="000000"/>
                <w:spacing w:val="-1"/>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rsidR="000A7D13" w:rsidRPr="00420E7B" w:rsidRDefault="000A7D13" w:rsidP="00EE20D9">
            <w:pPr>
              <w:shd w:val="clear" w:color="auto" w:fill="FFFFFF"/>
              <w:spacing w:after="0"/>
              <w:jc w:val="both"/>
              <w:rPr>
                <w:rFonts w:ascii="Times New Roman" w:hAnsi="Times New Roman" w:cs="Times New Roman"/>
                <w:sz w:val="24"/>
                <w:szCs w:val="24"/>
              </w:rPr>
            </w:pPr>
            <w:r w:rsidRPr="00420E7B">
              <w:rPr>
                <w:rFonts w:ascii="Times New Roman" w:hAnsi="Times New Roman" w:cs="Times New Roman"/>
                <w:sz w:val="24"/>
                <w:szCs w:val="24"/>
              </w:rPr>
              <w:t>13,09,250</w:t>
            </w:r>
          </w:p>
        </w:tc>
      </w:tr>
    </w:tbl>
    <w:p w:rsidR="000A7D13" w:rsidRPr="00420E7B" w:rsidRDefault="000A7D13" w:rsidP="00EE20D9">
      <w:pPr>
        <w:spacing w:after="0" w:line="240" w:lineRule="auto"/>
        <w:jc w:val="both"/>
        <w:rPr>
          <w:rFonts w:ascii="Times New Roman" w:eastAsia="Times New Roman" w:hAnsi="Times New Roman" w:cs="Times New Roman"/>
          <w:sz w:val="24"/>
          <w:szCs w:val="24"/>
        </w:rPr>
      </w:pPr>
    </w:p>
    <w:p w:rsidR="000A7D13" w:rsidRPr="00420E7B" w:rsidRDefault="000A7D13" w:rsidP="00EE20D9">
      <w:pPr>
        <w:spacing w:after="0" w:line="240" w:lineRule="auto"/>
        <w:jc w:val="both"/>
        <w:rPr>
          <w:rFonts w:ascii="Times New Roman" w:eastAsia="Times New Roman" w:hAnsi="Times New Roman" w:cs="Times New Roman"/>
          <w:sz w:val="24"/>
          <w:szCs w:val="24"/>
        </w:rPr>
      </w:pPr>
    </w:p>
    <w:p w:rsidR="000A7D13" w:rsidRPr="00420E7B" w:rsidRDefault="000A7D13" w:rsidP="00EE20D9">
      <w:pPr>
        <w:spacing w:after="0" w:line="240" w:lineRule="auto"/>
        <w:jc w:val="both"/>
        <w:rPr>
          <w:rFonts w:ascii="Times New Roman" w:eastAsia="Times New Roman" w:hAnsi="Times New Roman" w:cs="Times New Roman"/>
          <w:b/>
          <w:sz w:val="24"/>
          <w:szCs w:val="24"/>
        </w:rPr>
      </w:pPr>
      <w:proofErr w:type="gramStart"/>
      <w:r w:rsidRPr="000A7D13">
        <w:rPr>
          <w:rFonts w:ascii="Times New Roman" w:eastAsia="Times New Roman" w:hAnsi="Times New Roman" w:cs="Times New Roman"/>
          <w:b/>
          <w:sz w:val="24"/>
          <w:szCs w:val="24"/>
        </w:rPr>
        <w:t>11.6.1</w:t>
      </w:r>
      <w:r w:rsidRPr="00420E7B">
        <w:rPr>
          <w:rFonts w:ascii="Times New Roman" w:eastAsia="Times New Roman" w:hAnsi="Times New Roman" w:cs="Times New Roman"/>
          <w:b/>
          <w:sz w:val="24"/>
          <w:szCs w:val="24"/>
        </w:rPr>
        <w:t xml:space="preserve"> :</w:t>
      </w:r>
      <w:proofErr w:type="gramEnd"/>
      <w:r w:rsidRPr="00420E7B">
        <w:rPr>
          <w:rFonts w:ascii="Times New Roman" w:eastAsia="Times New Roman" w:hAnsi="Times New Roman" w:cs="Times New Roman"/>
          <w:b/>
          <w:sz w:val="24"/>
          <w:szCs w:val="24"/>
        </w:rPr>
        <w:t xml:space="preserve"> IEC/BCC Activities under NLEP : </w:t>
      </w:r>
    </w:p>
    <w:p w:rsidR="000A7D13" w:rsidRPr="00420E7B" w:rsidRDefault="000A7D13" w:rsidP="00EE20D9">
      <w:pPr>
        <w:spacing w:after="0" w:line="240" w:lineRule="auto"/>
        <w:ind w:firstLine="1170"/>
        <w:jc w:val="both"/>
        <w:rPr>
          <w:rFonts w:ascii="Times New Roman" w:eastAsia="Times New Roman" w:hAnsi="Times New Roman" w:cs="Times New Roman"/>
          <w:sz w:val="24"/>
          <w:szCs w:val="24"/>
        </w:rPr>
      </w:pPr>
      <w:r w:rsidRPr="00420E7B">
        <w:rPr>
          <w:rFonts w:ascii="Times New Roman" w:eastAsia="Times New Roman" w:hAnsi="Times New Roman" w:cs="Times New Roman"/>
          <w:sz w:val="24"/>
          <w:szCs w:val="24"/>
        </w:rPr>
        <w:t>Rs 1</w:t>
      </w:r>
      <w:proofErr w:type="gramStart"/>
      <w:r w:rsidRPr="00420E7B">
        <w:rPr>
          <w:rFonts w:ascii="Times New Roman" w:eastAsia="Times New Roman" w:hAnsi="Times New Roman" w:cs="Times New Roman"/>
          <w:sz w:val="24"/>
          <w:szCs w:val="24"/>
        </w:rPr>
        <w:t>,68,000</w:t>
      </w:r>
      <w:proofErr w:type="gramEnd"/>
      <w:r w:rsidRPr="00420E7B">
        <w:rPr>
          <w:rFonts w:ascii="Times New Roman" w:eastAsia="Times New Roman" w:hAnsi="Times New Roman" w:cs="Times New Roman"/>
          <w:sz w:val="24"/>
          <w:szCs w:val="24"/>
        </w:rPr>
        <w:t>/- is proposed for IEC/BCC to conduct radio talk shows and for other IEC materials to educate the general public regarding leprosy and to bring down stigma.</w:t>
      </w:r>
    </w:p>
    <w:p w:rsidR="000A7D13" w:rsidRPr="00420E7B" w:rsidRDefault="000A7D13" w:rsidP="00EE20D9">
      <w:pPr>
        <w:spacing w:after="0" w:line="240" w:lineRule="auto"/>
        <w:jc w:val="both"/>
        <w:rPr>
          <w:rFonts w:ascii="Times New Roman" w:eastAsia="Times New Roman" w:hAnsi="Times New Roman" w:cs="Times New Roman"/>
          <w:sz w:val="24"/>
          <w:szCs w:val="24"/>
        </w:rPr>
      </w:pPr>
    </w:p>
    <w:p w:rsidR="000A7D13" w:rsidRPr="00420E7B" w:rsidRDefault="000A7D13" w:rsidP="00EE20D9">
      <w:pPr>
        <w:spacing w:after="0" w:line="240" w:lineRule="auto"/>
        <w:jc w:val="both"/>
        <w:rPr>
          <w:rFonts w:ascii="Times New Roman" w:eastAsia="Times New Roman" w:hAnsi="Times New Roman" w:cs="Times New Roman"/>
          <w:b/>
          <w:sz w:val="24"/>
          <w:szCs w:val="24"/>
        </w:rPr>
      </w:pPr>
      <w:proofErr w:type="gramStart"/>
      <w:r w:rsidRPr="00420E7B">
        <w:rPr>
          <w:rFonts w:ascii="Times New Roman" w:eastAsia="Times New Roman" w:hAnsi="Times New Roman" w:cs="Times New Roman"/>
          <w:b/>
          <w:sz w:val="24"/>
          <w:szCs w:val="24"/>
        </w:rPr>
        <w:t>12.2.1 :</w:t>
      </w:r>
      <w:proofErr w:type="gramEnd"/>
      <w:r w:rsidRPr="00420E7B">
        <w:rPr>
          <w:rFonts w:ascii="Times New Roman" w:eastAsia="Times New Roman" w:hAnsi="Times New Roman" w:cs="Times New Roman"/>
          <w:b/>
          <w:sz w:val="24"/>
          <w:szCs w:val="24"/>
        </w:rPr>
        <w:t xml:space="preserve"> Printing activities under NLEP</w:t>
      </w:r>
      <w:r w:rsidR="00B44717">
        <w:rPr>
          <w:rFonts w:ascii="Times New Roman" w:eastAsia="Times New Roman" w:hAnsi="Times New Roman" w:cs="Times New Roman"/>
          <w:b/>
          <w:sz w:val="24"/>
          <w:szCs w:val="24"/>
        </w:rPr>
        <w:t>:</w:t>
      </w:r>
    </w:p>
    <w:p w:rsidR="008D4440" w:rsidRDefault="000A7D13" w:rsidP="008D4440">
      <w:pPr>
        <w:spacing w:after="0" w:line="240" w:lineRule="auto"/>
        <w:ind w:firstLine="1170"/>
        <w:jc w:val="both"/>
        <w:rPr>
          <w:rFonts w:ascii="Times New Roman" w:eastAsia="Times New Roman" w:hAnsi="Times New Roman" w:cs="Times New Roman"/>
          <w:sz w:val="24"/>
          <w:szCs w:val="24"/>
        </w:rPr>
      </w:pPr>
      <w:r w:rsidRPr="00420E7B">
        <w:rPr>
          <w:rFonts w:ascii="Times New Roman" w:eastAsia="Times New Roman" w:hAnsi="Times New Roman" w:cs="Times New Roman"/>
          <w:sz w:val="24"/>
          <w:szCs w:val="24"/>
        </w:rPr>
        <w:t>Various posters to eliminate posters in local language to be distributed and displayed at all Sub-</w:t>
      </w:r>
      <w:proofErr w:type="spellStart"/>
      <w:r w:rsidRPr="00420E7B">
        <w:rPr>
          <w:rFonts w:ascii="Times New Roman" w:eastAsia="Times New Roman" w:hAnsi="Times New Roman" w:cs="Times New Roman"/>
          <w:sz w:val="24"/>
          <w:szCs w:val="24"/>
        </w:rPr>
        <w:t>Centres</w:t>
      </w:r>
      <w:proofErr w:type="spellEnd"/>
      <w:r w:rsidRPr="00420E7B">
        <w:rPr>
          <w:rFonts w:ascii="Times New Roman" w:eastAsia="Times New Roman" w:hAnsi="Times New Roman" w:cs="Times New Roman"/>
          <w:sz w:val="24"/>
          <w:szCs w:val="24"/>
        </w:rPr>
        <w:t xml:space="preserve">, </w:t>
      </w:r>
      <w:proofErr w:type="spellStart"/>
      <w:r w:rsidR="001B3AEA" w:rsidRPr="00420E7B">
        <w:rPr>
          <w:rFonts w:ascii="Times New Roman" w:eastAsia="Times New Roman" w:hAnsi="Times New Roman" w:cs="Times New Roman"/>
          <w:sz w:val="24"/>
          <w:szCs w:val="24"/>
        </w:rPr>
        <w:t>Anganwadi</w:t>
      </w:r>
      <w:proofErr w:type="spellEnd"/>
      <w:r w:rsidR="001B3AEA" w:rsidRPr="00420E7B">
        <w:rPr>
          <w:rFonts w:ascii="Times New Roman" w:eastAsia="Times New Roman" w:hAnsi="Times New Roman" w:cs="Times New Roman"/>
          <w:sz w:val="24"/>
          <w:szCs w:val="24"/>
        </w:rPr>
        <w:t xml:space="preserve">, PHCs, UPHCs, </w:t>
      </w:r>
      <w:proofErr w:type="gramStart"/>
      <w:r w:rsidR="001B3AEA" w:rsidRPr="00420E7B">
        <w:rPr>
          <w:rFonts w:ascii="Times New Roman" w:eastAsia="Times New Roman" w:hAnsi="Times New Roman" w:cs="Times New Roman"/>
          <w:sz w:val="24"/>
          <w:szCs w:val="24"/>
        </w:rPr>
        <w:t>CHCs ,</w:t>
      </w:r>
      <w:proofErr w:type="gramEnd"/>
      <w:r w:rsidR="001B3AEA" w:rsidRPr="00420E7B">
        <w:rPr>
          <w:rFonts w:ascii="Times New Roman" w:eastAsia="Times New Roman" w:hAnsi="Times New Roman" w:cs="Times New Roman"/>
          <w:sz w:val="24"/>
          <w:szCs w:val="24"/>
        </w:rPr>
        <w:t xml:space="preserve"> District and  State Hospitals will be printed. During 2020-</w:t>
      </w:r>
      <w:r w:rsidR="00EE20D9" w:rsidRPr="00420E7B">
        <w:rPr>
          <w:rFonts w:ascii="Times New Roman" w:eastAsia="Times New Roman" w:hAnsi="Times New Roman" w:cs="Times New Roman"/>
          <w:sz w:val="24"/>
          <w:szCs w:val="24"/>
        </w:rPr>
        <w:t>20</w:t>
      </w:r>
      <w:r w:rsidR="001B3AEA" w:rsidRPr="00420E7B">
        <w:rPr>
          <w:rFonts w:ascii="Times New Roman" w:eastAsia="Times New Roman" w:hAnsi="Times New Roman" w:cs="Times New Roman"/>
          <w:sz w:val="24"/>
          <w:szCs w:val="24"/>
        </w:rPr>
        <w:t>21, it is proposed to print ASHA reporting forms for 1,091 ASHAs currently employed under the S</w:t>
      </w:r>
      <w:r w:rsidR="008D4440">
        <w:rPr>
          <w:rFonts w:ascii="Times New Roman" w:eastAsia="Times New Roman" w:hAnsi="Times New Roman" w:cs="Times New Roman"/>
          <w:sz w:val="24"/>
          <w:szCs w:val="24"/>
        </w:rPr>
        <w:t>tate. Rs 2</w:t>
      </w:r>
      <w:proofErr w:type="gramStart"/>
      <w:r w:rsidR="008D4440">
        <w:rPr>
          <w:rFonts w:ascii="Times New Roman" w:eastAsia="Times New Roman" w:hAnsi="Times New Roman" w:cs="Times New Roman"/>
          <w:sz w:val="24"/>
          <w:szCs w:val="24"/>
        </w:rPr>
        <w:t>,97,000</w:t>
      </w:r>
      <w:proofErr w:type="gramEnd"/>
      <w:r w:rsidR="008D4440">
        <w:rPr>
          <w:rFonts w:ascii="Times New Roman" w:eastAsia="Times New Roman" w:hAnsi="Times New Roman" w:cs="Times New Roman"/>
          <w:sz w:val="24"/>
          <w:szCs w:val="24"/>
        </w:rPr>
        <w:t>/- is proposed as follows.</w:t>
      </w:r>
    </w:p>
    <w:tbl>
      <w:tblPr>
        <w:tblStyle w:val="TableGrid"/>
        <w:tblW w:w="9378" w:type="dxa"/>
        <w:tblLook w:val="04A0"/>
      </w:tblPr>
      <w:tblGrid>
        <w:gridCol w:w="828"/>
        <w:gridCol w:w="6840"/>
        <w:gridCol w:w="1710"/>
      </w:tblGrid>
      <w:tr w:rsidR="008D4440" w:rsidTr="008D4440">
        <w:tc>
          <w:tcPr>
            <w:tcW w:w="828" w:type="dxa"/>
          </w:tcPr>
          <w:p w:rsidR="008D4440" w:rsidRDefault="008D4440" w:rsidP="008D4440">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Sl.No</w:t>
            </w:r>
            <w:proofErr w:type="spellEnd"/>
          </w:p>
        </w:tc>
        <w:tc>
          <w:tcPr>
            <w:tcW w:w="6840" w:type="dxa"/>
          </w:tcPr>
          <w:p w:rsidR="008D4440" w:rsidRDefault="008D4440" w:rsidP="008D44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Particulars</w:t>
            </w:r>
          </w:p>
        </w:tc>
        <w:tc>
          <w:tcPr>
            <w:tcW w:w="1710" w:type="dxa"/>
          </w:tcPr>
          <w:p w:rsidR="008D4440" w:rsidRDefault="008D4440" w:rsidP="008D44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Amount (Rs)</w:t>
            </w:r>
          </w:p>
        </w:tc>
      </w:tr>
      <w:tr w:rsidR="008D4440" w:rsidTr="008D4440">
        <w:tc>
          <w:tcPr>
            <w:tcW w:w="828" w:type="dxa"/>
          </w:tcPr>
          <w:p w:rsidR="008D4440" w:rsidRDefault="008D4440" w:rsidP="008D44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840" w:type="dxa"/>
          </w:tcPr>
          <w:p w:rsidR="008D4440" w:rsidRDefault="008D4440" w:rsidP="008D44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Printing of Leprosy posters</w:t>
            </w:r>
          </w:p>
        </w:tc>
        <w:tc>
          <w:tcPr>
            <w:tcW w:w="1710" w:type="dxa"/>
          </w:tcPr>
          <w:p w:rsidR="008D4440" w:rsidRDefault="008D4440" w:rsidP="008D4440">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1,97,000</w:t>
            </w:r>
          </w:p>
        </w:tc>
      </w:tr>
      <w:tr w:rsidR="008D4440" w:rsidTr="008D4440">
        <w:tc>
          <w:tcPr>
            <w:tcW w:w="828" w:type="dxa"/>
          </w:tcPr>
          <w:p w:rsidR="008D4440" w:rsidRDefault="008D4440" w:rsidP="008D44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840" w:type="dxa"/>
          </w:tcPr>
          <w:p w:rsidR="008D4440" w:rsidRDefault="008D4440" w:rsidP="008D44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Printing of ASHA Reporting forms</w:t>
            </w:r>
          </w:p>
        </w:tc>
        <w:tc>
          <w:tcPr>
            <w:tcW w:w="1710" w:type="dxa"/>
          </w:tcPr>
          <w:p w:rsidR="008D4440" w:rsidRDefault="008D4440" w:rsidP="008D4440">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1,00,000</w:t>
            </w:r>
          </w:p>
        </w:tc>
      </w:tr>
      <w:tr w:rsidR="008D4440" w:rsidTr="008D4440">
        <w:tc>
          <w:tcPr>
            <w:tcW w:w="828" w:type="dxa"/>
          </w:tcPr>
          <w:p w:rsidR="008D4440" w:rsidRDefault="008D4440" w:rsidP="008D4440">
            <w:pPr>
              <w:jc w:val="both"/>
              <w:rPr>
                <w:rFonts w:ascii="Times New Roman" w:eastAsia="Times New Roman" w:hAnsi="Times New Roman" w:cs="Times New Roman"/>
                <w:sz w:val="24"/>
                <w:szCs w:val="24"/>
              </w:rPr>
            </w:pPr>
          </w:p>
        </w:tc>
        <w:tc>
          <w:tcPr>
            <w:tcW w:w="6840" w:type="dxa"/>
          </w:tcPr>
          <w:p w:rsidR="008D4440" w:rsidRDefault="008D4440" w:rsidP="008D44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Total</w:t>
            </w:r>
          </w:p>
        </w:tc>
        <w:tc>
          <w:tcPr>
            <w:tcW w:w="1710" w:type="dxa"/>
          </w:tcPr>
          <w:p w:rsidR="008D4440" w:rsidRDefault="008D4440" w:rsidP="008D4440">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2,97,000</w:t>
            </w:r>
          </w:p>
        </w:tc>
      </w:tr>
    </w:tbl>
    <w:p w:rsidR="008D4440" w:rsidRPr="00420E7B" w:rsidRDefault="008D4440" w:rsidP="008D4440">
      <w:pPr>
        <w:spacing w:after="0" w:line="240" w:lineRule="auto"/>
        <w:ind w:firstLine="1170"/>
        <w:jc w:val="both"/>
        <w:rPr>
          <w:rFonts w:ascii="Times New Roman" w:eastAsia="Times New Roman" w:hAnsi="Times New Roman" w:cs="Times New Roman"/>
          <w:sz w:val="24"/>
          <w:szCs w:val="24"/>
        </w:rPr>
      </w:pPr>
    </w:p>
    <w:p w:rsidR="000A7D13" w:rsidRPr="00420E7B" w:rsidRDefault="000A7D13" w:rsidP="00EE20D9">
      <w:pPr>
        <w:spacing w:after="0" w:line="240" w:lineRule="auto"/>
        <w:jc w:val="both"/>
        <w:rPr>
          <w:rFonts w:ascii="Times New Roman" w:eastAsia="Times New Roman" w:hAnsi="Times New Roman" w:cs="Times New Roman"/>
          <w:color w:val="000000"/>
          <w:sz w:val="24"/>
          <w:szCs w:val="24"/>
        </w:rPr>
      </w:pPr>
    </w:p>
    <w:p w:rsidR="00EE20D9" w:rsidRPr="00420E7B" w:rsidRDefault="001B3AEA" w:rsidP="00EE20D9">
      <w:pPr>
        <w:spacing w:after="0" w:line="240" w:lineRule="auto"/>
        <w:jc w:val="both"/>
        <w:rPr>
          <w:rFonts w:ascii="Times New Roman" w:eastAsia="Times New Roman" w:hAnsi="Times New Roman" w:cs="Times New Roman"/>
          <w:b/>
          <w:color w:val="000000"/>
          <w:sz w:val="24"/>
          <w:szCs w:val="24"/>
        </w:rPr>
      </w:pPr>
      <w:proofErr w:type="gramStart"/>
      <w:r w:rsidRPr="00420E7B">
        <w:rPr>
          <w:rFonts w:ascii="Times New Roman" w:eastAsia="Times New Roman" w:hAnsi="Times New Roman" w:cs="Times New Roman"/>
          <w:b/>
          <w:color w:val="000000"/>
          <w:sz w:val="24"/>
          <w:szCs w:val="24"/>
        </w:rPr>
        <w:t>16.1.2.1.19 :</w:t>
      </w:r>
      <w:proofErr w:type="gramEnd"/>
      <w:r w:rsidRPr="00420E7B">
        <w:rPr>
          <w:rFonts w:ascii="Times New Roman" w:eastAsia="Times New Roman" w:hAnsi="Times New Roman" w:cs="Times New Roman"/>
          <w:b/>
          <w:color w:val="000000"/>
          <w:sz w:val="24"/>
          <w:szCs w:val="24"/>
        </w:rPr>
        <w:t xml:space="preserve"> NLEP review meetings: </w:t>
      </w:r>
      <w:r w:rsidR="00EE20D9" w:rsidRPr="00420E7B">
        <w:rPr>
          <w:rFonts w:ascii="Times New Roman" w:eastAsia="Times New Roman" w:hAnsi="Times New Roman" w:cs="Times New Roman"/>
          <w:b/>
          <w:color w:val="000000"/>
          <w:sz w:val="24"/>
          <w:szCs w:val="24"/>
        </w:rPr>
        <w:t xml:space="preserve"> </w:t>
      </w:r>
    </w:p>
    <w:p w:rsidR="001B3AEA" w:rsidRPr="00420E7B" w:rsidRDefault="001B3AEA" w:rsidP="00EE20D9">
      <w:pPr>
        <w:spacing w:after="0" w:line="240" w:lineRule="auto"/>
        <w:ind w:firstLine="1170"/>
        <w:jc w:val="both"/>
        <w:rPr>
          <w:rFonts w:ascii="Times New Roman" w:eastAsia="Times New Roman" w:hAnsi="Times New Roman" w:cs="Times New Roman"/>
          <w:b/>
          <w:color w:val="000000"/>
          <w:sz w:val="24"/>
          <w:szCs w:val="24"/>
        </w:rPr>
      </w:pPr>
      <w:r w:rsidRPr="00420E7B">
        <w:rPr>
          <w:rFonts w:ascii="Times New Roman" w:eastAsia="Times New Roman" w:hAnsi="Times New Roman" w:cs="Times New Roman"/>
          <w:color w:val="000000"/>
          <w:sz w:val="24"/>
          <w:szCs w:val="24"/>
        </w:rPr>
        <w:t>Quarterly review meetings will be conducted during 2020-</w:t>
      </w:r>
      <w:r w:rsidR="00EE20D9" w:rsidRPr="00420E7B">
        <w:rPr>
          <w:rFonts w:ascii="Times New Roman" w:eastAsia="Times New Roman" w:hAnsi="Times New Roman" w:cs="Times New Roman"/>
          <w:color w:val="000000"/>
          <w:sz w:val="24"/>
          <w:szCs w:val="24"/>
        </w:rPr>
        <w:t>20</w:t>
      </w:r>
      <w:r w:rsidRPr="00420E7B">
        <w:rPr>
          <w:rFonts w:ascii="Times New Roman" w:eastAsia="Times New Roman" w:hAnsi="Times New Roman" w:cs="Times New Roman"/>
          <w:color w:val="000000"/>
          <w:sz w:val="24"/>
          <w:szCs w:val="24"/>
        </w:rPr>
        <w:t>21 with the districts</w:t>
      </w:r>
      <w:r w:rsidR="008D4440">
        <w:rPr>
          <w:rFonts w:ascii="Times New Roman" w:eastAsia="Times New Roman" w:hAnsi="Times New Roman" w:cs="Times New Roman"/>
          <w:color w:val="000000"/>
          <w:sz w:val="24"/>
          <w:szCs w:val="24"/>
        </w:rPr>
        <w:t xml:space="preserve"> @Rs 25,000 x 9 </w:t>
      </w:r>
      <w:proofErr w:type="gramStart"/>
      <w:r w:rsidR="008D4440">
        <w:rPr>
          <w:rFonts w:ascii="Times New Roman" w:eastAsia="Times New Roman" w:hAnsi="Times New Roman" w:cs="Times New Roman"/>
          <w:color w:val="000000"/>
          <w:sz w:val="24"/>
          <w:szCs w:val="24"/>
        </w:rPr>
        <w:t xml:space="preserve">districts </w:t>
      </w:r>
      <w:r w:rsidRPr="00420E7B">
        <w:rPr>
          <w:rFonts w:ascii="Times New Roman" w:eastAsia="Times New Roman" w:hAnsi="Times New Roman" w:cs="Times New Roman"/>
          <w:color w:val="000000"/>
          <w:sz w:val="24"/>
          <w:szCs w:val="24"/>
        </w:rPr>
        <w:t>,</w:t>
      </w:r>
      <w:proofErr w:type="gramEnd"/>
      <w:r w:rsidRPr="00420E7B">
        <w:rPr>
          <w:rFonts w:ascii="Times New Roman" w:eastAsia="Times New Roman" w:hAnsi="Times New Roman" w:cs="Times New Roman"/>
          <w:color w:val="000000"/>
          <w:sz w:val="24"/>
          <w:szCs w:val="24"/>
        </w:rPr>
        <w:t xml:space="preserve"> Rs 2,25,000/- is proposed.</w:t>
      </w:r>
    </w:p>
    <w:p w:rsidR="001B3AEA" w:rsidRPr="00420E7B" w:rsidRDefault="001B3AEA" w:rsidP="00EE20D9">
      <w:pPr>
        <w:spacing w:after="0" w:line="240" w:lineRule="auto"/>
        <w:jc w:val="both"/>
        <w:rPr>
          <w:rFonts w:ascii="Times New Roman" w:eastAsia="Times New Roman" w:hAnsi="Times New Roman" w:cs="Times New Roman"/>
          <w:color w:val="000000"/>
          <w:sz w:val="24"/>
          <w:szCs w:val="24"/>
        </w:rPr>
      </w:pPr>
    </w:p>
    <w:p w:rsidR="001B3AEA" w:rsidRPr="00420E7B" w:rsidRDefault="001B3AEA" w:rsidP="00EE20D9">
      <w:pPr>
        <w:spacing w:after="0" w:line="240" w:lineRule="auto"/>
        <w:jc w:val="both"/>
        <w:rPr>
          <w:rFonts w:ascii="Times New Roman" w:eastAsia="Times New Roman" w:hAnsi="Times New Roman" w:cs="Times New Roman"/>
          <w:b/>
          <w:sz w:val="24"/>
          <w:szCs w:val="24"/>
        </w:rPr>
      </w:pPr>
      <w:r w:rsidRPr="00420E7B">
        <w:rPr>
          <w:rFonts w:ascii="Times New Roman" w:eastAsia="Times New Roman" w:hAnsi="Times New Roman" w:cs="Times New Roman"/>
          <w:b/>
          <w:sz w:val="24"/>
          <w:szCs w:val="24"/>
        </w:rPr>
        <w:t xml:space="preserve">16.1.3.1.11: Travel Expenses - Contractual Staff at State </w:t>
      </w:r>
      <w:proofErr w:type="gramStart"/>
      <w:r w:rsidRPr="00420E7B">
        <w:rPr>
          <w:rFonts w:ascii="Times New Roman" w:eastAsia="Times New Roman" w:hAnsi="Times New Roman" w:cs="Times New Roman"/>
          <w:b/>
          <w:sz w:val="24"/>
          <w:szCs w:val="24"/>
        </w:rPr>
        <w:t>Level :</w:t>
      </w:r>
      <w:proofErr w:type="gramEnd"/>
    </w:p>
    <w:p w:rsidR="001B3AEA" w:rsidRPr="00420E7B" w:rsidRDefault="001B3AEA" w:rsidP="00EE20D9">
      <w:pPr>
        <w:spacing w:after="0" w:line="240" w:lineRule="auto"/>
        <w:jc w:val="both"/>
        <w:rPr>
          <w:rFonts w:ascii="Times New Roman" w:eastAsia="Times New Roman" w:hAnsi="Times New Roman" w:cs="Times New Roman"/>
          <w:sz w:val="24"/>
          <w:szCs w:val="24"/>
        </w:rPr>
      </w:pPr>
      <w:r w:rsidRPr="00420E7B">
        <w:rPr>
          <w:rFonts w:ascii="Times New Roman" w:eastAsia="Times New Roman" w:hAnsi="Times New Roman" w:cs="Times New Roman"/>
          <w:sz w:val="24"/>
          <w:szCs w:val="24"/>
        </w:rPr>
        <w:tab/>
        <w:t xml:space="preserve">       Rs 88,000/- is proposed for travel expenses of Contractual staff at state level to be utilized for monitoring visit of Districts Leprosy Cells.</w:t>
      </w:r>
    </w:p>
    <w:p w:rsidR="00A160AD" w:rsidRPr="00420E7B" w:rsidRDefault="00A160AD" w:rsidP="00EE20D9">
      <w:pPr>
        <w:spacing w:after="0" w:line="240" w:lineRule="auto"/>
        <w:jc w:val="both"/>
        <w:rPr>
          <w:rFonts w:ascii="Times New Roman" w:eastAsia="Times New Roman" w:hAnsi="Times New Roman" w:cs="Times New Roman"/>
          <w:color w:val="000000"/>
          <w:sz w:val="24"/>
          <w:szCs w:val="24"/>
        </w:rPr>
      </w:pPr>
    </w:p>
    <w:p w:rsidR="00D3655D" w:rsidRPr="00420E7B" w:rsidRDefault="00D3655D" w:rsidP="00EE20D9">
      <w:pPr>
        <w:spacing w:after="0" w:line="240" w:lineRule="auto"/>
        <w:jc w:val="both"/>
        <w:rPr>
          <w:rFonts w:ascii="Times New Roman" w:eastAsia="Times New Roman" w:hAnsi="Times New Roman" w:cs="Times New Roman"/>
          <w:b/>
          <w:sz w:val="24"/>
          <w:szCs w:val="24"/>
        </w:rPr>
      </w:pPr>
      <w:r w:rsidRPr="00D3655D">
        <w:rPr>
          <w:rFonts w:ascii="Times New Roman" w:eastAsia="Times New Roman" w:hAnsi="Times New Roman" w:cs="Times New Roman"/>
          <w:b/>
          <w:sz w:val="24"/>
          <w:szCs w:val="24"/>
        </w:rPr>
        <w:t>16.1.4.1.8</w:t>
      </w:r>
      <w:r w:rsidRPr="00420E7B">
        <w:rPr>
          <w:rFonts w:ascii="Times New Roman" w:eastAsia="Times New Roman" w:hAnsi="Times New Roman" w:cs="Times New Roman"/>
          <w:b/>
          <w:sz w:val="24"/>
          <w:szCs w:val="24"/>
        </w:rPr>
        <w:t xml:space="preserve">: Office Operation &amp; Maintenance -State </w:t>
      </w:r>
      <w:proofErr w:type="gramStart"/>
      <w:r w:rsidRPr="00420E7B">
        <w:rPr>
          <w:rFonts w:ascii="Times New Roman" w:eastAsia="Times New Roman" w:hAnsi="Times New Roman" w:cs="Times New Roman"/>
          <w:b/>
          <w:sz w:val="24"/>
          <w:szCs w:val="24"/>
        </w:rPr>
        <w:t xml:space="preserve">Cell </w:t>
      </w:r>
      <w:r w:rsidR="00B44717">
        <w:rPr>
          <w:rFonts w:ascii="Times New Roman" w:eastAsia="Times New Roman" w:hAnsi="Times New Roman" w:cs="Times New Roman"/>
          <w:b/>
          <w:sz w:val="24"/>
          <w:szCs w:val="24"/>
        </w:rPr>
        <w:t>:</w:t>
      </w:r>
      <w:proofErr w:type="gramEnd"/>
    </w:p>
    <w:p w:rsidR="00D3655D" w:rsidRPr="00420E7B" w:rsidRDefault="00420E7B" w:rsidP="00EE20D9">
      <w:pPr>
        <w:spacing w:after="0" w:line="240" w:lineRule="auto"/>
        <w:ind w:firstLine="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On</w:t>
      </w:r>
      <w:r w:rsidR="00D3655D" w:rsidRPr="00420E7B">
        <w:rPr>
          <w:rFonts w:ascii="Times New Roman" w:eastAsia="Times New Roman" w:hAnsi="Times New Roman" w:cs="Times New Roman"/>
          <w:sz w:val="24"/>
          <w:szCs w:val="24"/>
        </w:rPr>
        <w:t>going activity, proposed as per RoP 2019-20</w:t>
      </w:r>
      <w:r w:rsidR="00EE20D9" w:rsidRPr="00420E7B">
        <w:rPr>
          <w:rFonts w:ascii="Times New Roman" w:eastAsia="Times New Roman" w:hAnsi="Times New Roman" w:cs="Times New Roman"/>
          <w:sz w:val="24"/>
          <w:szCs w:val="24"/>
        </w:rPr>
        <w:t>21</w:t>
      </w:r>
      <w:r w:rsidR="00D3655D" w:rsidRPr="00420E7B">
        <w:rPr>
          <w:rFonts w:ascii="Times New Roman" w:eastAsia="Times New Roman" w:hAnsi="Times New Roman" w:cs="Times New Roman"/>
          <w:sz w:val="24"/>
          <w:szCs w:val="24"/>
        </w:rPr>
        <w:t>, Rs 83,000/- is proposed.</w:t>
      </w:r>
    </w:p>
    <w:p w:rsidR="00D3655D" w:rsidRPr="00420E7B" w:rsidRDefault="00D3655D" w:rsidP="00EE20D9">
      <w:pPr>
        <w:spacing w:after="0" w:line="240" w:lineRule="auto"/>
        <w:jc w:val="both"/>
        <w:rPr>
          <w:rFonts w:ascii="Times New Roman" w:eastAsia="Times New Roman" w:hAnsi="Times New Roman" w:cs="Times New Roman"/>
          <w:sz w:val="24"/>
          <w:szCs w:val="24"/>
        </w:rPr>
      </w:pPr>
    </w:p>
    <w:p w:rsidR="00D3655D" w:rsidRPr="00420E7B" w:rsidRDefault="00D3655D" w:rsidP="00EE20D9">
      <w:pPr>
        <w:spacing w:after="0" w:line="240" w:lineRule="auto"/>
        <w:jc w:val="both"/>
        <w:rPr>
          <w:rFonts w:ascii="Times New Roman" w:eastAsia="Times New Roman" w:hAnsi="Times New Roman" w:cs="Times New Roman"/>
          <w:sz w:val="24"/>
          <w:szCs w:val="24"/>
        </w:rPr>
      </w:pPr>
    </w:p>
    <w:p w:rsidR="00D3655D" w:rsidRPr="00420E7B" w:rsidRDefault="00D3655D" w:rsidP="00EE20D9">
      <w:pPr>
        <w:spacing w:after="0" w:line="240" w:lineRule="auto"/>
        <w:jc w:val="both"/>
        <w:rPr>
          <w:rFonts w:ascii="Times New Roman" w:eastAsia="Times New Roman" w:hAnsi="Times New Roman" w:cs="Times New Roman"/>
          <w:b/>
          <w:sz w:val="24"/>
          <w:szCs w:val="24"/>
        </w:rPr>
      </w:pPr>
      <w:r w:rsidRPr="00D3655D">
        <w:rPr>
          <w:rFonts w:ascii="Times New Roman" w:eastAsia="Times New Roman" w:hAnsi="Times New Roman" w:cs="Times New Roman"/>
          <w:b/>
          <w:sz w:val="24"/>
          <w:szCs w:val="24"/>
        </w:rPr>
        <w:t>16.1.4.2.4</w:t>
      </w:r>
      <w:r w:rsidRPr="00420E7B">
        <w:rPr>
          <w:rFonts w:ascii="Times New Roman" w:eastAsia="Times New Roman" w:hAnsi="Times New Roman" w:cs="Times New Roman"/>
          <w:b/>
          <w:sz w:val="24"/>
          <w:szCs w:val="24"/>
        </w:rPr>
        <w:t xml:space="preserve">: Office Operation &amp; Maintenance - </w:t>
      </w:r>
      <w:proofErr w:type="gramStart"/>
      <w:r w:rsidRPr="00420E7B">
        <w:rPr>
          <w:rFonts w:ascii="Times New Roman" w:eastAsia="Times New Roman" w:hAnsi="Times New Roman" w:cs="Times New Roman"/>
          <w:b/>
          <w:sz w:val="24"/>
          <w:szCs w:val="24"/>
        </w:rPr>
        <w:t>District  Cell</w:t>
      </w:r>
      <w:proofErr w:type="gramEnd"/>
      <w:r w:rsidRPr="00420E7B">
        <w:rPr>
          <w:rFonts w:ascii="Times New Roman" w:eastAsia="Times New Roman" w:hAnsi="Times New Roman" w:cs="Times New Roman"/>
          <w:b/>
          <w:sz w:val="24"/>
          <w:szCs w:val="24"/>
        </w:rPr>
        <w:t xml:space="preserve"> :-</w:t>
      </w:r>
    </w:p>
    <w:p w:rsidR="00A160AD" w:rsidRPr="00420E7B" w:rsidRDefault="00420E7B" w:rsidP="00EE20D9">
      <w:pPr>
        <w:ind w:firstLine="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On</w:t>
      </w:r>
      <w:r w:rsidR="00D3655D" w:rsidRPr="00420E7B">
        <w:rPr>
          <w:rFonts w:ascii="Times New Roman" w:eastAsia="Times New Roman" w:hAnsi="Times New Roman" w:cs="Times New Roman"/>
          <w:sz w:val="24"/>
          <w:szCs w:val="24"/>
        </w:rPr>
        <w:t>going activity, proposed as per RoP 2019-20</w:t>
      </w:r>
      <w:r w:rsidR="00EE20D9" w:rsidRPr="00420E7B">
        <w:rPr>
          <w:rFonts w:ascii="Times New Roman" w:eastAsia="Times New Roman" w:hAnsi="Times New Roman" w:cs="Times New Roman"/>
          <w:sz w:val="24"/>
          <w:szCs w:val="24"/>
        </w:rPr>
        <w:t>21</w:t>
      </w:r>
      <w:r w:rsidR="00D3655D" w:rsidRPr="00420E7B">
        <w:rPr>
          <w:rFonts w:ascii="Times New Roman" w:eastAsia="Times New Roman" w:hAnsi="Times New Roman" w:cs="Times New Roman"/>
          <w:sz w:val="24"/>
          <w:szCs w:val="24"/>
        </w:rPr>
        <w:t>, Rs 40,000/- each</w:t>
      </w:r>
      <w:r w:rsidR="000A6D1E">
        <w:rPr>
          <w:rFonts w:ascii="Times New Roman" w:eastAsia="Times New Roman" w:hAnsi="Times New Roman" w:cs="Times New Roman"/>
          <w:sz w:val="24"/>
          <w:szCs w:val="24"/>
        </w:rPr>
        <w:t xml:space="preserve"> for 9 Districts </w:t>
      </w:r>
      <w:proofErr w:type="spellStart"/>
      <w:r w:rsidR="000A6D1E">
        <w:rPr>
          <w:rFonts w:ascii="Times New Roman" w:eastAsia="Times New Roman" w:hAnsi="Times New Roman" w:cs="Times New Roman"/>
          <w:sz w:val="24"/>
          <w:szCs w:val="24"/>
        </w:rPr>
        <w:t>i.e</w:t>
      </w:r>
      <w:proofErr w:type="spellEnd"/>
      <w:r w:rsidR="000A6D1E">
        <w:rPr>
          <w:rFonts w:ascii="Times New Roman" w:eastAsia="Times New Roman" w:hAnsi="Times New Roman" w:cs="Times New Roman"/>
          <w:sz w:val="24"/>
          <w:szCs w:val="24"/>
        </w:rPr>
        <w:t>, Rs 3,60,000/-</w:t>
      </w:r>
      <w:r w:rsidR="00D3655D" w:rsidRPr="00420E7B">
        <w:rPr>
          <w:rFonts w:ascii="Times New Roman" w:eastAsia="Times New Roman" w:hAnsi="Times New Roman" w:cs="Times New Roman"/>
          <w:sz w:val="24"/>
          <w:szCs w:val="24"/>
        </w:rPr>
        <w:t xml:space="preserve">  is</w:t>
      </w:r>
      <w:r w:rsidR="000A6D1E">
        <w:rPr>
          <w:rFonts w:ascii="Times New Roman" w:eastAsia="Times New Roman" w:hAnsi="Times New Roman" w:cs="Times New Roman"/>
          <w:sz w:val="24"/>
          <w:szCs w:val="24"/>
        </w:rPr>
        <w:t xml:space="preserve"> proposed</w:t>
      </w:r>
      <w:r w:rsidR="00D3655D" w:rsidRPr="00420E7B">
        <w:rPr>
          <w:rFonts w:ascii="Times New Roman" w:eastAsia="Times New Roman" w:hAnsi="Times New Roman" w:cs="Times New Roman"/>
          <w:sz w:val="24"/>
          <w:szCs w:val="24"/>
        </w:rPr>
        <w:t>.</w:t>
      </w:r>
    </w:p>
    <w:p w:rsidR="00D3655D" w:rsidRPr="00420E7B" w:rsidRDefault="00D3655D" w:rsidP="00EE20D9">
      <w:pPr>
        <w:spacing w:after="0" w:line="240" w:lineRule="auto"/>
        <w:jc w:val="both"/>
        <w:rPr>
          <w:rFonts w:ascii="Times New Roman" w:eastAsia="Times New Roman" w:hAnsi="Times New Roman" w:cs="Times New Roman"/>
          <w:b/>
          <w:sz w:val="24"/>
          <w:szCs w:val="24"/>
        </w:rPr>
      </w:pPr>
      <w:r w:rsidRPr="00D3655D">
        <w:rPr>
          <w:rFonts w:ascii="Times New Roman" w:eastAsia="Times New Roman" w:hAnsi="Times New Roman" w:cs="Times New Roman"/>
          <w:b/>
          <w:sz w:val="24"/>
          <w:szCs w:val="24"/>
        </w:rPr>
        <w:t>16.1.3.5.1</w:t>
      </w:r>
      <w:r w:rsidRPr="00420E7B">
        <w:rPr>
          <w:rFonts w:ascii="Times New Roman" w:eastAsia="Times New Roman" w:hAnsi="Times New Roman" w:cs="Times New Roman"/>
          <w:b/>
          <w:sz w:val="24"/>
          <w:szCs w:val="24"/>
        </w:rPr>
        <w:t xml:space="preserve">: Others - Travel Expenses for Regular </w:t>
      </w:r>
      <w:proofErr w:type="gramStart"/>
      <w:r w:rsidRPr="00420E7B">
        <w:rPr>
          <w:rFonts w:ascii="Times New Roman" w:eastAsia="Times New Roman" w:hAnsi="Times New Roman" w:cs="Times New Roman"/>
          <w:b/>
          <w:sz w:val="24"/>
          <w:szCs w:val="24"/>
        </w:rPr>
        <w:t>Staff :</w:t>
      </w:r>
      <w:proofErr w:type="gramEnd"/>
    </w:p>
    <w:p w:rsidR="00D3655D" w:rsidRDefault="006B4D5B" w:rsidP="00EE20D9">
      <w:pPr>
        <w:spacing w:after="0" w:line="240" w:lineRule="auto"/>
        <w:ind w:firstLine="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is no </w:t>
      </w:r>
      <w:proofErr w:type="gramStart"/>
      <w:r>
        <w:rPr>
          <w:rFonts w:ascii="Times New Roman" w:eastAsia="Times New Roman" w:hAnsi="Times New Roman" w:cs="Times New Roman"/>
          <w:sz w:val="24"/>
          <w:szCs w:val="24"/>
        </w:rPr>
        <w:t xml:space="preserve">approval </w:t>
      </w:r>
      <w:r w:rsidR="00D3655D" w:rsidRPr="00420E7B">
        <w:rPr>
          <w:rFonts w:ascii="Times New Roman" w:eastAsia="Times New Roman" w:hAnsi="Times New Roman" w:cs="Times New Roman"/>
          <w:sz w:val="24"/>
          <w:szCs w:val="24"/>
        </w:rPr>
        <w:t xml:space="preserve"> under</w:t>
      </w:r>
      <w:proofErr w:type="gramEnd"/>
      <w:r w:rsidR="00D3655D" w:rsidRPr="00420E7B">
        <w:rPr>
          <w:rFonts w:ascii="Times New Roman" w:eastAsia="Times New Roman" w:hAnsi="Times New Roman" w:cs="Times New Roman"/>
          <w:sz w:val="24"/>
          <w:szCs w:val="24"/>
        </w:rPr>
        <w:t xml:space="preserve"> this head during 2019-20</w:t>
      </w:r>
      <w:r w:rsidR="00EE20D9" w:rsidRPr="00420E7B">
        <w:rPr>
          <w:rFonts w:ascii="Times New Roman" w:eastAsia="Times New Roman" w:hAnsi="Times New Roman" w:cs="Times New Roman"/>
          <w:sz w:val="24"/>
          <w:szCs w:val="24"/>
        </w:rPr>
        <w:t>2</w:t>
      </w:r>
      <w:r w:rsidR="00426069">
        <w:rPr>
          <w:rFonts w:ascii="Times New Roman" w:eastAsia="Times New Roman" w:hAnsi="Times New Roman" w:cs="Times New Roman"/>
          <w:sz w:val="24"/>
          <w:szCs w:val="24"/>
        </w:rPr>
        <w:t>0</w:t>
      </w:r>
      <w:r w:rsidR="00D3655D" w:rsidRPr="00420E7B">
        <w:rPr>
          <w:rFonts w:ascii="Times New Roman" w:eastAsia="Times New Roman" w:hAnsi="Times New Roman" w:cs="Times New Roman"/>
          <w:sz w:val="24"/>
          <w:szCs w:val="24"/>
        </w:rPr>
        <w:t xml:space="preserve">RoP. It may be noted that all the staff in the Districts are regular employees and their travelling expenses cannot be paid from NLEP fund. The State Leprosy officer is constantly called for </w:t>
      </w:r>
      <w:r w:rsidR="00B44717">
        <w:rPr>
          <w:rFonts w:ascii="Times New Roman" w:eastAsia="Times New Roman" w:hAnsi="Times New Roman" w:cs="Times New Roman"/>
          <w:sz w:val="24"/>
          <w:szCs w:val="24"/>
        </w:rPr>
        <w:t>training and review meeting etc</w:t>
      </w:r>
      <w:r w:rsidR="00D3655D" w:rsidRPr="00420E7B">
        <w:rPr>
          <w:rFonts w:ascii="Times New Roman" w:eastAsia="Times New Roman" w:hAnsi="Times New Roman" w:cs="Times New Roman"/>
          <w:sz w:val="24"/>
          <w:szCs w:val="24"/>
        </w:rPr>
        <w:t xml:space="preserve">. at Delhi and elsewhere in which the state is always given instruction to meet the expenditure from State Leprosy fund. It is imperative that some funds should be set aside for meeting these </w:t>
      </w:r>
      <w:r w:rsidR="00D3655D" w:rsidRPr="00420E7B">
        <w:rPr>
          <w:rFonts w:ascii="Times New Roman" w:eastAsia="Times New Roman" w:hAnsi="Times New Roman" w:cs="Times New Roman"/>
          <w:sz w:val="24"/>
          <w:szCs w:val="24"/>
        </w:rPr>
        <w:lastRenderedPageBreak/>
        <w:t>expenditures and Rs 1</w:t>
      </w:r>
      <w:proofErr w:type="gramStart"/>
      <w:r w:rsidR="00D3655D" w:rsidRPr="00420E7B">
        <w:rPr>
          <w:rFonts w:ascii="Times New Roman" w:eastAsia="Times New Roman" w:hAnsi="Times New Roman" w:cs="Times New Roman"/>
          <w:sz w:val="24"/>
          <w:szCs w:val="24"/>
        </w:rPr>
        <w:t>,00,000</w:t>
      </w:r>
      <w:proofErr w:type="gramEnd"/>
      <w:r w:rsidR="00D3655D" w:rsidRPr="00420E7B">
        <w:rPr>
          <w:rFonts w:ascii="Times New Roman" w:eastAsia="Times New Roman" w:hAnsi="Times New Roman" w:cs="Times New Roman"/>
          <w:sz w:val="24"/>
          <w:szCs w:val="24"/>
        </w:rPr>
        <w:t>/- is proposed for expenditure at State level and Rs 13,000/- each</w:t>
      </w:r>
      <w:r w:rsidR="008D4440">
        <w:rPr>
          <w:rFonts w:ascii="Times New Roman" w:eastAsia="Times New Roman" w:hAnsi="Times New Roman" w:cs="Times New Roman"/>
          <w:sz w:val="24"/>
          <w:szCs w:val="24"/>
        </w:rPr>
        <w:t xml:space="preserve"> for 9 districts </w:t>
      </w:r>
      <w:r w:rsidR="00D3655D" w:rsidRPr="00420E7B">
        <w:rPr>
          <w:rFonts w:ascii="Times New Roman" w:eastAsia="Times New Roman" w:hAnsi="Times New Roman" w:cs="Times New Roman"/>
          <w:sz w:val="24"/>
          <w:szCs w:val="24"/>
        </w:rPr>
        <w:t xml:space="preserve"> is proposed for district regular NLEP staff.</w:t>
      </w:r>
      <w:r w:rsidR="000A6D1E">
        <w:rPr>
          <w:rFonts w:ascii="Times New Roman" w:eastAsia="Times New Roman" w:hAnsi="Times New Roman" w:cs="Times New Roman"/>
          <w:sz w:val="24"/>
          <w:szCs w:val="24"/>
        </w:rPr>
        <w:t xml:space="preserve"> Rs 2</w:t>
      </w:r>
      <w:proofErr w:type="gramStart"/>
      <w:r w:rsidR="000A6D1E">
        <w:rPr>
          <w:rFonts w:ascii="Times New Roman" w:eastAsia="Times New Roman" w:hAnsi="Times New Roman" w:cs="Times New Roman"/>
          <w:sz w:val="24"/>
          <w:szCs w:val="24"/>
        </w:rPr>
        <w:t>,17,000</w:t>
      </w:r>
      <w:proofErr w:type="gramEnd"/>
      <w:r w:rsidR="000A6D1E">
        <w:rPr>
          <w:rFonts w:ascii="Times New Roman" w:eastAsia="Times New Roman" w:hAnsi="Times New Roman" w:cs="Times New Roman"/>
          <w:sz w:val="24"/>
          <w:szCs w:val="24"/>
        </w:rPr>
        <w:t xml:space="preserve"> is proposed.</w:t>
      </w:r>
    </w:p>
    <w:p w:rsidR="00B44717" w:rsidRDefault="00B44717" w:rsidP="00EE20D9">
      <w:pPr>
        <w:spacing w:after="0" w:line="240" w:lineRule="auto"/>
        <w:ind w:firstLine="1080"/>
        <w:jc w:val="both"/>
        <w:rPr>
          <w:rFonts w:ascii="Times New Roman" w:eastAsia="Times New Roman" w:hAnsi="Times New Roman" w:cs="Times New Roman"/>
          <w:sz w:val="24"/>
          <w:szCs w:val="24"/>
        </w:rPr>
      </w:pPr>
    </w:p>
    <w:p w:rsidR="00B44717" w:rsidRDefault="00B44717" w:rsidP="00EE20D9">
      <w:pPr>
        <w:spacing w:after="0" w:line="240" w:lineRule="auto"/>
        <w:ind w:firstLine="1080"/>
        <w:jc w:val="both"/>
        <w:rPr>
          <w:rFonts w:ascii="Times New Roman" w:eastAsia="Times New Roman" w:hAnsi="Times New Roman" w:cs="Times New Roman"/>
          <w:sz w:val="24"/>
          <w:szCs w:val="24"/>
        </w:rPr>
      </w:pPr>
    </w:p>
    <w:p w:rsidR="00B44717" w:rsidRDefault="00B44717" w:rsidP="00EE20D9">
      <w:pPr>
        <w:spacing w:after="0" w:line="240" w:lineRule="auto"/>
        <w:ind w:firstLine="1080"/>
        <w:jc w:val="both"/>
        <w:rPr>
          <w:rFonts w:ascii="Times New Roman" w:eastAsia="Times New Roman" w:hAnsi="Times New Roman" w:cs="Times New Roman"/>
          <w:sz w:val="24"/>
          <w:szCs w:val="24"/>
        </w:rPr>
      </w:pPr>
    </w:p>
    <w:p w:rsidR="00B44717" w:rsidRPr="00DE6641" w:rsidRDefault="00B44717" w:rsidP="00B44717">
      <w:pPr>
        <w:spacing w:after="0"/>
        <w:jc w:val="both"/>
        <w:rPr>
          <w:rFonts w:ascii="Times New Roman" w:hAnsi="Times New Roman" w:cs="Times New Roman"/>
          <w:b/>
          <w:bCs/>
          <w:sz w:val="24"/>
          <w:szCs w:val="24"/>
        </w:rPr>
      </w:pPr>
      <w:r w:rsidRPr="00DE6641">
        <w:rPr>
          <w:rFonts w:ascii="Times New Roman" w:hAnsi="Times New Roman" w:cs="Times New Roman"/>
          <w:b/>
          <w:bCs/>
          <w:sz w:val="24"/>
          <w:szCs w:val="24"/>
        </w:rPr>
        <w:t>BUDGET SUMMARY</w:t>
      </w:r>
    </w:p>
    <w:tbl>
      <w:tblPr>
        <w:tblStyle w:val="TableGrid"/>
        <w:tblW w:w="0" w:type="auto"/>
        <w:tblInd w:w="198" w:type="dxa"/>
        <w:tblLook w:val="04A0"/>
      </w:tblPr>
      <w:tblGrid>
        <w:gridCol w:w="1620"/>
        <w:gridCol w:w="5130"/>
        <w:gridCol w:w="1800"/>
      </w:tblGrid>
      <w:tr w:rsidR="00B44717" w:rsidRPr="00B44717" w:rsidTr="008F629A">
        <w:tc>
          <w:tcPr>
            <w:tcW w:w="1620" w:type="dxa"/>
          </w:tcPr>
          <w:p w:rsidR="00B44717" w:rsidRPr="00B44717" w:rsidRDefault="00B44717" w:rsidP="00870119">
            <w:pPr>
              <w:jc w:val="center"/>
              <w:rPr>
                <w:rFonts w:ascii="Times New Roman" w:hAnsi="Times New Roman" w:cs="Times New Roman"/>
                <w:b/>
                <w:bCs/>
                <w:sz w:val="24"/>
                <w:szCs w:val="24"/>
              </w:rPr>
            </w:pPr>
            <w:r w:rsidRPr="00B44717">
              <w:rPr>
                <w:rFonts w:ascii="Times New Roman" w:hAnsi="Times New Roman" w:cs="Times New Roman"/>
                <w:b/>
                <w:bCs/>
                <w:sz w:val="24"/>
                <w:szCs w:val="24"/>
              </w:rPr>
              <w:t>Budget Head</w:t>
            </w:r>
          </w:p>
        </w:tc>
        <w:tc>
          <w:tcPr>
            <w:tcW w:w="5130" w:type="dxa"/>
          </w:tcPr>
          <w:p w:rsidR="00B44717" w:rsidRPr="00B44717" w:rsidRDefault="00B44717" w:rsidP="00870119">
            <w:pPr>
              <w:jc w:val="center"/>
              <w:rPr>
                <w:rFonts w:ascii="Times New Roman" w:hAnsi="Times New Roman" w:cs="Times New Roman"/>
                <w:b/>
                <w:bCs/>
                <w:sz w:val="24"/>
                <w:szCs w:val="24"/>
              </w:rPr>
            </w:pPr>
            <w:r w:rsidRPr="00B44717">
              <w:rPr>
                <w:rFonts w:ascii="Times New Roman" w:hAnsi="Times New Roman" w:cs="Times New Roman"/>
                <w:b/>
                <w:bCs/>
                <w:sz w:val="24"/>
                <w:szCs w:val="24"/>
              </w:rPr>
              <w:t>Particulars</w:t>
            </w:r>
          </w:p>
        </w:tc>
        <w:tc>
          <w:tcPr>
            <w:tcW w:w="1800" w:type="dxa"/>
          </w:tcPr>
          <w:p w:rsidR="00B44717" w:rsidRPr="00B44717" w:rsidRDefault="00B44717" w:rsidP="00870119">
            <w:pPr>
              <w:jc w:val="center"/>
              <w:rPr>
                <w:rFonts w:ascii="Times New Roman" w:hAnsi="Times New Roman" w:cs="Times New Roman"/>
                <w:b/>
                <w:bCs/>
                <w:sz w:val="24"/>
                <w:szCs w:val="24"/>
              </w:rPr>
            </w:pPr>
            <w:r w:rsidRPr="00B44717">
              <w:rPr>
                <w:rFonts w:ascii="Times New Roman" w:hAnsi="Times New Roman" w:cs="Times New Roman"/>
                <w:b/>
                <w:bCs/>
                <w:sz w:val="24"/>
                <w:szCs w:val="24"/>
              </w:rPr>
              <w:t>Proposed Amount (Rs)</w:t>
            </w:r>
          </w:p>
        </w:tc>
      </w:tr>
      <w:tr w:rsidR="00B44717" w:rsidRPr="00B44717" w:rsidTr="008F629A">
        <w:tc>
          <w:tcPr>
            <w:tcW w:w="1620" w:type="dxa"/>
          </w:tcPr>
          <w:p w:rsidR="00B44717" w:rsidRPr="00B44717" w:rsidRDefault="00B44717" w:rsidP="00870119">
            <w:pPr>
              <w:jc w:val="both"/>
              <w:rPr>
                <w:rFonts w:ascii="Times New Roman" w:hAnsi="Times New Roman" w:cs="Times New Roman"/>
                <w:bCs/>
                <w:sz w:val="24"/>
                <w:szCs w:val="24"/>
              </w:rPr>
            </w:pPr>
            <w:r w:rsidRPr="00B44717">
              <w:rPr>
                <w:rFonts w:ascii="Times New Roman" w:hAnsi="Times New Roman" w:cs="Times New Roman"/>
                <w:sz w:val="24"/>
                <w:szCs w:val="24"/>
              </w:rPr>
              <w:t>1.1.5.4</w:t>
            </w:r>
          </w:p>
        </w:tc>
        <w:tc>
          <w:tcPr>
            <w:tcW w:w="5130" w:type="dxa"/>
          </w:tcPr>
          <w:p w:rsidR="00B44717" w:rsidRPr="00B44717" w:rsidRDefault="00B44717" w:rsidP="00870119">
            <w:pPr>
              <w:jc w:val="both"/>
              <w:rPr>
                <w:rFonts w:ascii="Times New Roman" w:hAnsi="Times New Roman" w:cs="Times New Roman"/>
                <w:bCs/>
                <w:sz w:val="24"/>
                <w:szCs w:val="24"/>
              </w:rPr>
            </w:pPr>
            <w:r w:rsidRPr="00B44717">
              <w:rPr>
                <w:rFonts w:ascii="Times New Roman" w:hAnsi="Times New Roman" w:cs="Times New Roman"/>
                <w:sz w:val="24"/>
                <w:szCs w:val="24"/>
              </w:rPr>
              <w:t>Case Detection and Management : Specific plan for high endemic district</w:t>
            </w:r>
          </w:p>
        </w:tc>
        <w:tc>
          <w:tcPr>
            <w:tcW w:w="1800" w:type="dxa"/>
          </w:tcPr>
          <w:p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bCs/>
                <w:sz w:val="24"/>
                <w:szCs w:val="24"/>
              </w:rPr>
              <w:t>75,000</w:t>
            </w:r>
          </w:p>
        </w:tc>
      </w:tr>
      <w:tr w:rsidR="00B44717" w:rsidRPr="00B44717" w:rsidTr="008F629A">
        <w:tc>
          <w:tcPr>
            <w:tcW w:w="1620" w:type="dxa"/>
          </w:tcPr>
          <w:p w:rsidR="00B44717" w:rsidRPr="00B44717" w:rsidRDefault="00B44717" w:rsidP="00870119">
            <w:pPr>
              <w:jc w:val="both"/>
              <w:rPr>
                <w:rFonts w:ascii="Times New Roman" w:hAnsi="Times New Roman" w:cs="Times New Roman"/>
                <w:bCs/>
                <w:sz w:val="24"/>
                <w:szCs w:val="24"/>
              </w:rPr>
            </w:pPr>
            <w:r w:rsidRPr="00B44717">
              <w:rPr>
                <w:rFonts w:ascii="Times New Roman" w:hAnsi="Times New Roman" w:cs="Times New Roman"/>
                <w:sz w:val="24"/>
                <w:szCs w:val="24"/>
              </w:rPr>
              <w:t>1.1.5.5</w:t>
            </w:r>
          </w:p>
        </w:tc>
        <w:tc>
          <w:tcPr>
            <w:tcW w:w="5130" w:type="dxa"/>
          </w:tcPr>
          <w:p w:rsidR="00B44717" w:rsidRPr="00B44717" w:rsidRDefault="00B44717" w:rsidP="00870119">
            <w:pPr>
              <w:jc w:val="both"/>
              <w:rPr>
                <w:rFonts w:ascii="Times New Roman" w:hAnsi="Times New Roman" w:cs="Times New Roman"/>
                <w:bCs/>
                <w:sz w:val="24"/>
                <w:szCs w:val="24"/>
              </w:rPr>
            </w:pPr>
            <w:r w:rsidRPr="00B44717">
              <w:rPr>
                <w:rFonts w:ascii="Times New Roman" w:hAnsi="Times New Roman" w:cs="Times New Roman"/>
                <w:sz w:val="24"/>
                <w:szCs w:val="24"/>
              </w:rPr>
              <w:t>Case Detection and Management</w:t>
            </w:r>
            <w:r w:rsidR="00426069">
              <w:rPr>
                <w:rFonts w:ascii="Times New Roman" w:hAnsi="Times New Roman" w:cs="Times New Roman"/>
                <w:sz w:val="24"/>
                <w:szCs w:val="24"/>
              </w:rPr>
              <w:t xml:space="preserve"> (Service in urban areas)</w:t>
            </w:r>
          </w:p>
        </w:tc>
        <w:tc>
          <w:tcPr>
            <w:tcW w:w="1800" w:type="dxa"/>
          </w:tcPr>
          <w:p w:rsidR="00B44717" w:rsidRPr="00B44717" w:rsidRDefault="00F3383B" w:rsidP="00F3383B">
            <w:pPr>
              <w:jc w:val="right"/>
              <w:rPr>
                <w:rFonts w:ascii="Times New Roman" w:hAnsi="Times New Roman" w:cs="Times New Roman"/>
                <w:bCs/>
                <w:sz w:val="24"/>
                <w:szCs w:val="24"/>
              </w:rPr>
            </w:pPr>
            <w:r>
              <w:rPr>
                <w:rFonts w:ascii="Times New Roman" w:hAnsi="Times New Roman" w:cs="Times New Roman"/>
                <w:bCs/>
                <w:sz w:val="24"/>
                <w:szCs w:val="24"/>
              </w:rPr>
              <w:t>10,60</w:t>
            </w:r>
            <w:r w:rsidR="00B44717" w:rsidRPr="00B44717">
              <w:rPr>
                <w:rFonts w:ascii="Times New Roman" w:hAnsi="Times New Roman" w:cs="Times New Roman"/>
                <w:bCs/>
                <w:sz w:val="24"/>
                <w:szCs w:val="24"/>
              </w:rPr>
              <w:t>,000</w:t>
            </w:r>
          </w:p>
        </w:tc>
      </w:tr>
      <w:tr w:rsidR="00B44717" w:rsidRPr="00B44717" w:rsidTr="008F629A">
        <w:tc>
          <w:tcPr>
            <w:tcW w:w="1620" w:type="dxa"/>
          </w:tcPr>
          <w:p w:rsidR="00B44717" w:rsidRPr="00B44717" w:rsidRDefault="00B44717" w:rsidP="00870119">
            <w:pPr>
              <w:jc w:val="both"/>
              <w:rPr>
                <w:rFonts w:ascii="Times New Roman" w:eastAsia="Times New Roman" w:hAnsi="Times New Roman" w:cs="Times New Roman"/>
                <w:sz w:val="24"/>
                <w:szCs w:val="24"/>
              </w:rPr>
            </w:pPr>
            <w:r w:rsidRPr="00B44717">
              <w:rPr>
                <w:rFonts w:ascii="Times New Roman" w:hAnsi="Times New Roman" w:cs="Times New Roman"/>
                <w:sz w:val="24"/>
                <w:szCs w:val="24"/>
              </w:rPr>
              <w:t>1.2.3.1</w:t>
            </w:r>
          </w:p>
        </w:tc>
        <w:tc>
          <w:tcPr>
            <w:tcW w:w="5130" w:type="dxa"/>
          </w:tcPr>
          <w:p w:rsidR="00B44717" w:rsidRPr="00B44717" w:rsidRDefault="00B44717" w:rsidP="00870119">
            <w:pPr>
              <w:jc w:val="both"/>
              <w:rPr>
                <w:rFonts w:ascii="Times New Roman" w:eastAsia="Times New Roman" w:hAnsi="Times New Roman" w:cs="Times New Roman"/>
                <w:sz w:val="24"/>
                <w:szCs w:val="24"/>
              </w:rPr>
            </w:pPr>
            <w:r w:rsidRPr="00B44717">
              <w:rPr>
                <w:rFonts w:ascii="Times New Roman" w:hAnsi="Times New Roman" w:cs="Times New Roman"/>
                <w:sz w:val="24"/>
                <w:szCs w:val="24"/>
              </w:rPr>
              <w:t>Welfare Allowance to patients for Reconstructive Surgery</w:t>
            </w:r>
          </w:p>
        </w:tc>
        <w:tc>
          <w:tcPr>
            <w:tcW w:w="1800" w:type="dxa"/>
            <w:vAlign w:val="center"/>
          </w:tcPr>
          <w:p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bCs/>
                <w:sz w:val="24"/>
                <w:szCs w:val="24"/>
              </w:rPr>
              <w:t>1,67,000</w:t>
            </w:r>
          </w:p>
        </w:tc>
      </w:tr>
      <w:tr w:rsidR="00B44717" w:rsidRPr="00B44717" w:rsidTr="008F629A">
        <w:tc>
          <w:tcPr>
            <w:tcW w:w="1620" w:type="dxa"/>
          </w:tcPr>
          <w:p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sz w:val="24"/>
                <w:szCs w:val="24"/>
              </w:rPr>
              <w:t>3.1.1.4.7.a,b,c</w:t>
            </w:r>
          </w:p>
        </w:tc>
        <w:tc>
          <w:tcPr>
            <w:tcW w:w="5130" w:type="dxa"/>
          </w:tcPr>
          <w:p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sz w:val="24"/>
                <w:szCs w:val="24"/>
              </w:rPr>
              <w:t>ASHA incentive for detection and treatment is proposed as follows</w:t>
            </w:r>
          </w:p>
        </w:tc>
        <w:tc>
          <w:tcPr>
            <w:tcW w:w="1800" w:type="dxa"/>
            <w:vAlign w:val="center"/>
          </w:tcPr>
          <w:p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bCs/>
                <w:sz w:val="24"/>
                <w:szCs w:val="24"/>
              </w:rPr>
              <w:t>62,500</w:t>
            </w:r>
          </w:p>
        </w:tc>
      </w:tr>
      <w:tr w:rsidR="00B44717" w:rsidRPr="00B44717" w:rsidTr="008F629A">
        <w:tc>
          <w:tcPr>
            <w:tcW w:w="1620" w:type="dxa"/>
          </w:tcPr>
          <w:p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color w:val="000000"/>
                <w:sz w:val="24"/>
                <w:szCs w:val="24"/>
              </w:rPr>
              <w:t>6.1.1.17.a</w:t>
            </w:r>
          </w:p>
        </w:tc>
        <w:tc>
          <w:tcPr>
            <w:tcW w:w="5130" w:type="dxa"/>
          </w:tcPr>
          <w:p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color w:val="000000"/>
                <w:sz w:val="24"/>
                <w:szCs w:val="24"/>
              </w:rPr>
              <w:t>Procurement of bio-medical equipment</w:t>
            </w:r>
          </w:p>
        </w:tc>
        <w:tc>
          <w:tcPr>
            <w:tcW w:w="1800" w:type="dxa"/>
            <w:vAlign w:val="center"/>
          </w:tcPr>
          <w:p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bCs/>
                <w:sz w:val="24"/>
                <w:szCs w:val="24"/>
              </w:rPr>
              <w:t>50,000</w:t>
            </w:r>
          </w:p>
        </w:tc>
      </w:tr>
      <w:tr w:rsidR="00B44717" w:rsidRPr="00B44717" w:rsidTr="008F629A">
        <w:tc>
          <w:tcPr>
            <w:tcW w:w="1620" w:type="dxa"/>
          </w:tcPr>
          <w:p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color w:val="000000"/>
                <w:sz w:val="24"/>
                <w:szCs w:val="24"/>
              </w:rPr>
              <w:t>6.1.2.3.b</w:t>
            </w:r>
          </w:p>
        </w:tc>
        <w:tc>
          <w:tcPr>
            <w:tcW w:w="5130" w:type="dxa"/>
          </w:tcPr>
          <w:p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color w:val="000000"/>
                <w:sz w:val="24"/>
                <w:szCs w:val="24"/>
              </w:rPr>
              <w:t>Aids and Appliances</w:t>
            </w:r>
          </w:p>
        </w:tc>
        <w:tc>
          <w:tcPr>
            <w:tcW w:w="1800" w:type="dxa"/>
            <w:vAlign w:val="center"/>
          </w:tcPr>
          <w:p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bCs/>
                <w:sz w:val="24"/>
                <w:szCs w:val="24"/>
              </w:rPr>
              <w:t>85,000</w:t>
            </w:r>
          </w:p>
        </w:tc>
      </w:tr>
      <w:tr w:rsidR="00B44717" w:rsidRPr="00B44717" w:rsidTr="008F629A">
        <w:tc>
          <w:tcPr>
            <w:tcW w:w="1620" w:type="dxa"/>
          </w:tcPr>
          <w:p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color w:val="000000"/>
                <w:sz w:val="24"/>
                <w:szCs w:val="24"/>
              </w:rPr>
              <w:t>6.2.13. 1</w:t>
            </w:r>
          </w:p>
        </w:tc>
        <w:tc>
          <w:tcPr>
            <w:tcW w:w="5130" w:type="dxa"/>
          </w:tcPr>
          <w:p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color w:val="000000"/>
                <w:sz w:val="24"/>
                <w:szCs w:val="24"/>
              </w:rPr>
              <w:t>Supportive drugs and Laboratory Reagents</w:t>
            </w:r>
          </w:p>
        </w:tc>
        <w:tc>
          <w:tcPr>
            <w:tcW w:w="1800" w:type="dxa"/>
            <w:vAlign w:val="center"/>
          </w:tcPr>
          <w:p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bCs/>
                <w:sz w:val="24"/>
                <w:szCs w:val="24"/>
              </w:rPr>
              <w:t>1,98,000</w:t>
            </w:r>
          </w:p>
        </w:tc>
      </w:tr>
      <w:tr w:rsidR="00B44717" w:rsidRPr="00B44717" w:rsidTr="008F629A">
        <w:tc>
          <w:tcPr>
            <w:tcW w:w="1620" w:type="dxa"/>
          </w:tcPr>
          <w:p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9.5.13.1</w:t>
            </w:r>
          </w:p>
        </w:tc>
        <w:tc>
          <w:tcPr>
            <w:tcW w:w="5130" w:type="dxa"/>
          </w:tcPr>
          <w:p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Capacity Building ( Trainings under NLEP</w:t>
            </w:r>
          </w:p>
        </w:tc>
        <w:tc>
          <w:tcPr>
            <w:tcW w:w="1800" w:type="dxa"/>
            <w:vAlign w:val="center"/>
          </w:tcPr>
          <w:p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sz w:val="24"/>
                <w:szCs w:val="24"/>
              </w:rPr>
              <w:t>13,09,250</w:t>
            </w:r>
          </w:p>
        </w:tc>
      </w:tr>
      <w:tr w:rsidR="00B44717" w:rsidRPr="00B44717" w:rsidTr="008F629A">
        <w:tc>
          <w:tcPr>
            <w:tcW w:w="1620" w:type="dxa"/>
          </w:tcPr>
          <w:p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sz w:val="24"/>
                <w:szCs w:val="24"/>
              </w:rPr>
              <w:t>11.6.1</w:t>
            </w:r>
          </w:p>
        </w:tc>
        <w:tc>
          <w:tcPr>
            <w:tcW w:w="5130" w:type="dxa"/>
          </w:tcPr>
          <w:p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sz w:val="24"/>
                <w:szCs w:val="24"/>
              </w:rPr>
              <w:t>IEC/BCC Activities under NLEP</w:t>
            </w:r>
          </w:p>
        </w:tc>
        <w:tc>
          <w:tcPr>
            <w:tcW w:w="1800" w:type="dxa"/>
            <w:vAlign w:val="center"/>
          </w:tcPr>
          <w:p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bCs/>
                <w:sz w:val="24"/>
                <w:szCs w:val="24"/>
              </w:rPr>
              <w:t>1,68,000</w:t>
            </w:r>
          </w:p>
        </w:tc>
      </w:tr>
      <w:tr w:rsidR="00B44717" w:rsidRPr="00B44717" w:rsidTr="008F629A">
        <w:tc>
          <w:tcPr>
            <w:tcW w:w="1620" w:type="dxa"/>
          </w:tcPr>
          <w:p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12.2.1</w:t>
            </w:r>
          </w:p>
        </w:tc>
        <w:tc>
          <w:tcPr>
            <w:tcW w:w="5130" w:type="dxa"/>
          </w:tcPr>
          <w:p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Printing activities under NLEP</w:t>
            </w:r>
          </w:p>
        </w:tc>
        <w:tc>
          <w:tcPr>
            <w:tcW w:w="1800" w:type="dxa"/>
            <w:vAlign w:val="center"/>
          </w:tcPr>
          <w:p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bCs/>
                <w:sz w:val="24"/>
                <w:szCs w:val="24"/>
              </w:rPr>
              <w:t>2,97,000</w:t>
            </w:r>
          </w:p>
        </w:tc>
      </w:tr>
      <w:tr w:rsidR="00B44717" w:rsidRPr="00B44717" w:rsidTr="008F629A">
        <w:tc>
          <w:tcPr>
            <w:tcW w:w="1620" w:type="dxa"/>
          </w:tcPr>
          <w:p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color w:val="000000"/>
                <w:sz w:val="24"/>
                <w:szCs w:val="24"/>
              </w:rPr>
              <w:t>16.1.2.1.19</w:t>
            </w:r>
          </w:p>
        </w:tc>
        <w:tc>
          <w:tcPr>
            <w:tcW w:w="5130" w:type="dxa"/>
          </w:tcPr>
          <w:p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color w:val="000000"/>
                <w:sz w:val="24"/>
                <w:szCs w:val="24"/>
              </w:rPr>
              <w:t>NLEP review meetings</w:t>
            </w:r>
          </w:p>
        </w:tc>
        <w:tc>
          <w:tcPr>
            <w:tcW w:w="1800" w:type="dxa"/>
            <w:vAlign w:val="center"/>
          </w:tcPr>
          <w:p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bCs/>
                <w:sz w:val="24"/>
                <w:szCs w:val="24"/>
              </w:rPr>
              <w:t>2,25,000</w:t>
            </w:r>
          </w:p>
        </w:tc>
      </w:tr>
      <w:tr w:rsidR="00B44717" w:rsidRPr="00B44717" w:rsidTr="008F629A">
        <w:tc>
          <w:tcPr>
            <w:tcW w:w="1620" w:type="dxa"/>
          </w:tcPr>
          <w:p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16.1.3.1.11</w:t>
            </w:r>
          </w:p>
        </w:tc>
        <w:tc>
          <w:tcPr>
            <w:tcW w:w="5130" w:type="dxa"/>
          </w:tcPr>
          <w:p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Travel Expenses - Contractual Staff at State Level</w:t>
            </w:r>
          </w:p>
        </w:tc>
        <w:tc>
          <w:tcPr>
            <w:tcW w:w="1800" w:type="dxa"/>
            <w:vAlign w:val="center"/>
          </w:tcPr>
          <w:p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bCs/>
                <w:sz w:val="24"/>
                <w:szCs w:val="24"/>
              </w:rPr>
              <w:t>88,000</w:t>
            </w:r>
          </w:p>
        </w:tc>
      </w:tr>
      <w:tr w:rsidR="00B44717" w:rsidRPr="00B44717" w:rsidTr="008F629A">
        <w:tc>
          <w:tcPr>
            <w:tcW w:w="1620" w:type="dxa"/>
          </w:tcPr>
          <w:p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16.1.4.1.8</w:t>
            </w:r>
          </w:p>
        </w:tc>
        <w:tc>
          <w:tcPr>
            <w:tcW w:w="5130" w:type="dxa"/>
          </w:tcPr>
          <w:p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Office Operation &amp; Maintenance -State Cell</w:t>
            </w:r>
          </w:p>
        </w:tc>
        <w:tc>
          <w:tcPr>
            <w:tcW w:w="1800" w:type="dxa"/>
            <w:vAlign w:val="center"/>
          </w:tcPr>
          <w:p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bCs/>
                <w:sz w:val="24"/>
                <w:szCs w:val="24"/>
              </w:rPr>
              <w:t>83,000</w:t>
            </w:r>
          </w:p>
        </w:tc>
      </w:tr>
      <w:tr w:rsidR="00B44717" w:rsidRPr="00B44717" w:rsidTr="008F629A">
        <w:tc>
          <w:tcPr>
            <w:tcW w:w="1620" w:type="dxa"/>
          </w:tcPr>
          <w:p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16.1.4.2.4</w:t>
            </w:r>
          </w:p>
        </w:tc>
        <w:tc>
          <w:tcPr>
            <w:tcW w:w="5130" w:type="dxa"/>
          </w:tcPr>
          <w:p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Office Operation &amp; Maintenance - District  Cell</w:t>
            </w:r>
          </w:p>
        </w:tc>
        <w:tc>
          <w:tcPr>
            <w:tcW w:w="1800" w:type="dxa"/>
            <w:vAlign w:val="center"/>
          </w:tcPr>
          <w:p w:rsidR="00B44717" w:rsidRPr="00B44717" w:rsidRDefault="00281C3D" w:rsidP="008F629A">
            <w:pPr>
              <w:jc w:val="right"/>
              <w:rPr>
                <w:rFonts w:ascii="Times New Roman" w:hAnsi="Times New Roman" w:cs="Times New Roman"/>
                <w:bCs/>
                <w:sz w:val="24"/>
                <w:szCs w:val="24"/>
              </w:rPr>
            </w:pPr>
            <w:r>
              <w:rPr>
                <w:rFonts w:ascii="Times New Roman" w:hAnsi="Times New Roman" w:cs="Times New Roman"/>
                <w:bCs/>
                <w:sz w:val="24"/>
                <w:szCs w:val="24"/>
              </w:rPr>
              <w:t>3,60</w:t>
            </w:r>
            <w:r w:rsidR="00B44717" w:rsidRPr="00B44717">
              <w:rPr>
                <w:rFonts w:ascii="Times New Roman" w:hAnsi="Times New Roman" w:cs="Times New Roman"/>
                <w:bCs/>
                <w:sz w:val="24"/>
                <w:szCs w:val="24"/>
              </w:rPr>
              <w:t>,000</w:t>
            </w:r>
          </w:p>
        </w:tc>
      </w:tr>
      <w:tr w:rsidR="00B44717" w:rsidRPr="00B44717" w:rsidTr="008F629A">
        <w:tc>
          <w:tcPr>
            <w:tcW w:w="1620" w:type="dxa"/>
          </w:tcPr>
          <w:p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16.1.3.5.1</w:t>
            </w:r>
          </w:p>
        </w:tc>
        <w:tc>
          <w:tcPr>
            <w:tcW w:w="5130" w:type="dxa"/>
          </w:tcPr>
          <w:p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Others - Travel Expenses for Regular Staff</w:t>
            </w:r>
          </w:p>
        </w:tc>
        <w:tc>
          <w:tcPr>
            <w:tcW w:w="1800" w:type="dxa"/>
            <w:vAlign w:val="center"/>
          </w:tcPr>
          <w:p w:rsidR="00B44717" w:rsidRPr="00B44717" w:rsidRDefault="00281C3D" w:rsidP="008F629A">
            <w:pPr>
              <w:jc w:val="right"/>
              <w:rPr>
                <w:rFonts w:ascii="Times New Roman" w:hAnsi="Times New Roman" w:cs="Times New Roman"/>
                <w:bCs/>
                <w:sz w:val="24"/>
                <w:szCs w:val="24"/>
              </w:rPr>
            </w:pPr>
            <w:r>
              <w:rPr>
                <w:rFonts w:ascii="Times New Roman" w:hAnsi="Times New Roman" w:cs="Times New Roman"/>
                <w:bCs/>
                <w:sz w:val="24"/>
                <w:szCs w:val="24"/>
              </w:rPr>
              <w:t>2,17</w:t>
            </w:r>
            <w:r w:rsidR="00B44717" w:rsidRPr="00B44717">
              <w:rPr>
                <w:rFonts w:ascii="Times New Roman" w:hAnsi="Times New Roman" w:cs="Times New Roman"/>
                <w:bCs/>
                <w:sz w:val="24"/>
                <w:szCs w:val="24"/>
              </w:rPr>
              <w:t>,000</w:t>
            </w:r>
          </w:p>
        </w:tc>
      </w:tr>
      <w:tr w:rsidR="008F629A" w:rsidRPr="00B44717" w:rsidTr="008F629A">
        <w:tc>
          <w:tcPr>
            <w:tcW w:w="1620" w:type="dxa"/>
          </w:tcPr>
          <w:p w:rsidR="008F629A" w:rsidRPr="00B44717" w:rsidRDefault="008F629A" w:rsidP="00870119">
            <w:pPr>
              <w:jc w:val="both"/>
              <w:rPr>
                <w:rFonts w:ascii="Times New Roman" w:eastAsia="Times New Roman" w:hAnsi="Times New Roman" w:cs="Times New Roman"/>
                <w:sz w:val="24"/>
                <w:szCs w:val="24"/>
              </w:rPr>
            </w:pPr>
          </w:p>
        </w:tc>
        <w:tc>
          <w:tcPr>
            <w:tcW w:w="5130" w:type="dxa"/>
          </w:tcPr>
          <w:p w:rsidR="008F629A" w:rsidRPr="00FF1A9F" w:rsidRDefault="008F629A" w:rsidP="00870119">
            <w:pPr>
              <w:jc w:val="both"/>
              <w:rPr>
                <w:rFonts w:ascii="Times New Roman" w:eastAsia="Times New Roman" w:hAnsi="Times New Roman" w:cs="Times New Roman"/>
                <w:b/>
                <w:sz w:val="24"/>
                <w:szCs w:val="24"/>
              </w:rPr>
            </w:pPr>
            <w:r w:rsidRPr="00FF1A9F">
              <w:rPr>
                <w:rFonts w:ascii="Times New Roman" w:eastAsia="Times New Roman" w:hAnsi="Times New Roman" w:cs="Times New Roman"/>
                <w:b/>
                <w:sz w:val="24"/>
                <w:szCs w:val="24"/>
              </w:rPr>
              <w:t>TOTAL</w:t>
            </w:r>
          </w:p>
        </w:tc>
        <w:tc>
          <w:tcPr>
            <w:tcW w:w="1800" w:type="dxa"/>
            <w:vAlign w:val="center"/>
          </w:tcPr>
          <w:p w:rsidR="008F629A" w:rsidRPr="00FF1A9F" w:rsidRDefault="00F3383B" w:rsidP="008F629A">
            <w:pPr>
              <w:jc w:val="right"/>
              <w:rPr>
                <w:rFonts w:ascii="Times New Roman" w:hAnsi="Times New Roman" w:cs="Times New Roman"/>
                <w:b/>
                <w:bCs/>
                <w:sz w:val="24"/>
                <w:szCs w:val="24"/>
              </w:rPr>
            </w:pPr>
            <w:r>
              <w:rPr>
                <w:rFonts w:ascii="Times New Roman" w:hAnsi="Times New Roman" w:cs="Times New Roman"/>
                <w:b/>
                <w:bCs/>
                <w:sz w:val="24"/>
                <w:szCs w:val="24"/>
              </w:rPr>
              <w:t>44,44</w:t>
            </w:r>
            <w:r w:rsidR="00E91D06">
              <w:rPr>
                <w:rFonts w:ascii="Times New Roman" w:hAnsi="Times New Roman" w:cs="Times New Roman"/>
                <w:b/>
                <w:bCs/>
                <w:sz w:val="24"/>
                <w:szCs w:val="24"/>
              </w:rPr>
              <w:t>,750</w:t>
            </w:r>
          </w:p>
        </w:tc>
      </w:tr>
    </w:tbl>
    <w:p w:rsidR="00B44717" w:rsidRDefault="00B44717" w:rsidP="00B44717">
      <w:pPr>
        <w:spacing w:after="0"/>
        <w:ind w:firstLine="720"/>
        <w:jc w:val="both"/>
        <w:rPr>
          <w:bCs/>
        </w:rPr>
      </w:pPr>
    </w:p>
    <w:p w:rsidR="00B44717" w:rsidRPr="00420E7B" w:rsidRDefault="00B44717" w:rsidP="00EE20D9">
      <w:pPr>
        <w:spacing w:after="0" w:line="240" w:lineRule="auto"/>
        <w:ind w:firstLine="1080"/>
        <w:jc w:val="both"/>
        <w:rPr>
          <w:rFonts w:ascii="Times New Roman" w:eastAsia="Times New Roman" w:hAnsi="Times New Roman" w:cs="Times New Roman"/>
          <w:sz w:val="24"/>
          <w:szCs w:val="24"/>
        </w:rPr>
      </w:pPr>
    </w:p>
    <w:p w:rsidR="00D3655D" w:rsidRPr="00420E7B" w:rsidRDefault="00D3655D" w:rsidP="00EE20D9">
      <w:pPr>
        <w:jc w:val="both"/>
        <w:rPr>
          <w:rFonts w:ascii="Times New Roman" w:hAnsi="Times New Roman" w:cs="Times New Roman"/>
          <w:sz w:val="24"/>
          <w:szCs w:val="24"/>
        </w:rPr>
      </w:pPr>
    </w:p>
    <w:sectPr w:rsidR="00D3655D" w:rsidRPr="00420E7B" w:rsidSect="00417FE7">
      <w:pgSz w:w="12240" w:h="15840"/>
      <w:pgMar w:top="90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24A9E"/>
    <w:rsid w:val="000A6D1E"/>
    <w:rsid w:val="000A7D13"/>
    <w:rsid w:val="001065C2"/>
    <w:rsid w:val="00182E44"/>
    <w:rsid w:val="001B3AEA"/>
    <w:rsid w:val="002225F5"/>
    <w:rsid w:val="00281C3D"/>
    <w:rsid w:val="00417FE7"/>
    <w:rsid w:val="00420E7B"/>
    <w:rsid w:val="00426069"/>
    <w:rsid w:val="00524A9E"/>
    <w:rsid w:val="005878BB"/>
    <w:rsid w:val="0069463D"/>
    <w:rsid w:val="006B4D5B"/>
    <w:rsid w:val="006D7BD8"/>
    <w:rsid w:val="006E4A8A"/>
    <w:rsid w:val="00812E0C"/>
    <w:rsid w:val="008D4440"/>
    <w:rsid w:val="008D530D"/>
    <w:rsid w:val="008F629A"/>
    <w:rsid w:val="00A160AD"/>
    <w:rsid w:val="00A250B5"/>
    <w:rsid w:val="00B44717"/>
    <w:rsid w:val="00D3655D"/>
    <w:rsid w:val="00DE6641"/>
    <w:rsid w:val="00DF07C5"/>
    <w:rsid w:val="00E909FA"/>
    <w:rsid w:val="00E91D06"/>
    <w:rsid w:val="00E94C02"/>
    <w:rsid w:val="00EE20D9"/>
    <w:rsid w:val="00F2642A"/>
    <w:rsid w:val="00F3383B"/>
    <w:rsid w:val="00FF1A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7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47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712183">
      <w:bodyDiv w:val="1"/>
      <w:marLeft w:val="0"/>
      <w:marRight w:val="0"/>
      <w:marTop w:val="0"/>
      <w:marBottom w:val="0"/>
      <w:divBdr>
        <w:top w:val="none" w:sz="0" w:space="0" w:color="auto"/>
        <w:left w:val="none" w:sz="0" w:space="0" w:color="auto"/>
        <w:bottom w:val="none" w:sz="0" w:space="0" w:color="auto"/>
        <w:right w:val="none" w:sz="0" w:space="0" w:color="auto"/>
      </w:divBdr>
    </w:div>
    <w:div w:id="61610475">
      <w:bodyDiv w:val="1"/>
      <w:marLeft w:val="0"/>
      <w:marRight w:val="0"/>
      <w:marTop w:val="0"/>
      <w:marBottom w:val="0"/>
      <w:divBdr>
        <w:top w:val="none" w:sz="0" w:space="0" w:color="auto"/>
        <w:left w:val="none" w:sz="0" w:space="0" w:color="auto"/>
        <w:bottom w:val="none" w:sz="0" w:space="0" w:color="auto"/>
        <w:right w:val="none" w:sz="0" w:space="0" w:color="auto"/>
      </w:divBdr>
    </w:div>
    <w:div w:id="446779692">
      <w:bodyDiv w:val="1"/>
      <w:marLeft w:val="0"/>
      <w:marRight w:val="0"/>
      <w:marTop w:val="0"/>
      <w:marBottom w:val="0"/>
      <w:divBdr>
        <w:top w:val="none" w:sz="0" w:space="0" w:color="auto"/>
        <w:left w:val="none" w:sz="0" w:space="0" w:color="auto"/>
        <w:bottom w:val="none" w:sz="0" w:space="0" w:color="auto"/>
        <w:right w:val="none" w:sz="0" w:space="0" w:color="auto"/>
      </w:divBdr>
    </w:div>
    <w:div w:id="980764884">
      <w:bodyDiv w:val="1"/>
      <w:marLeft w:val="0"/>
      <w:marRight w:val="0"/>
      <w:marTop w:val="0"/>
      <w:marBottom w:val="0"/>
      <w:divBdr>
        <w:top w:val="none" w:sz="0" w:space="0" w:color="auto"/>
        <w:left w:val="none" w:sz="0" w:space="0" w:color="auto"/>
        <w:bottom w:val="none" w:sz="0" w:space="0" w:color="auto"/>
        <w:right w:val="none" w:sz="0" w:space="0" w:color="auto"/>
      </w:divBdr>
    </w:div>
    <w:div w:id="1058551365">
      <w:bodyDiv w:val="1"/>
      <w:marLeft w:val="0"/>
      <w:marRight w:val="0"/>
      <w:marTop w:val="0"/>
      <w:marBottom w:val="0"/>
      <w:divBdr>
        <w:top w:val="none" w:sz="0" w:space="0" w:color="auto"/>
        <w:left w:val="none" w:sz="0" w:space="0" w:color="auto"/>
        <w:bottom w:val="none" w:sz="0" w:space="0" w:color="auto"/>
        <w:right w:val="none" w:sz="0" w:space="0" w:color="auto"/>
      </w:divBdr>
    </w:div>
    <w:div w:id="1459760148">
      <w:bodyDiv w:val="1"/>
      <w:marLeft w:val="0"/>
      <w:marRight w:val="0"/>
      <w:marTop w:val="0"/>
      <w:marBottom w:val="0"/>
      <w:divBdr>
        <w:top w:val="none" w:sz="0" w:space="0" w:color="auto"/>
        <w:left w:val="none" w:sz="0" w:space="0" w:color="auto"/>
        <w:bottom w:val="none" w:sz="0" w:space="0" w:color="auto"/>
        <w:right w:val="none" w:sz="0" w:space="0" w:color="auto"/>
      </w:divBdr>
    </w:div>
    <w:div w:id="1571843960">
      <w:bodyDiv w:val="1"/>
      <w:marLeft w:val="0"/>
      <w:marRight w:val="0"/>
      <w:marTop w:val="0"/>
      <w:marBottom w:val="0"/>
      <w:divBdr>
        <w:top w:val="none" w:sz="0" w:space="0" w:color="auto"/>
        <w:left w:val="none" w:sz="0" w:space="0" w:color="auto"/>
        <w:bottom w:val="none" w:sz="0" w:space="0" w:color="auto"/>
        <w:right w:val="none" w:sz="0" w:space="0" w:color="auto"/>
      </w:divBdr>
    </w:div>
    <w:div w:id="1668823308">
      <w:bodyDiv w:val="1"/>
      <w:marLeft w:val="0"/>
      <w:marRight w:val="0"/>
      <w:marTop w:val="0"/>
      <w:marBottom w:val="0"/>
      <w:divBdr>
        <w:top w:val="none" w:sz="0" w:space="0" w:color="auto"/>
        <w:left w:val="none" w:sz="0" w:space="0" w:color="auto"/>
        <w:bottom w:val="none" w:sz="0" w:space="0" w:color="auto"/>
        <w:right w:val="none" w:sz="0" w:space="0" w:color="auto"/>
      </w:divBdr>
    </w:div>
    <w:div w:id="1679576541">
      <w:bodyDiv w:val="1"/>
      <w:marLeft w:val="0"/>
      <w:marRight w:val="0"/>
      <w:marTop w:val="0"/>
      <w:marBottom w:val="0"/>
      <w:divBdr>
        <w:top w:val="none" w:sz="0" w:space="0" w:color="auto"/>
        <w:left w:val="none" w:sz="0" w:space="0" w:color="auto"/>
        <w:bottom w:val="none" w:sz="0" w:space="0" w:color="auto"/>
        <w:right w:val="none" w:sz="0" w:space="0" w:color="auto"/>
      </w:divBdr>
    </w:div>
    <w:div w:id="1770661663">
      <w:bodyDiv w:val="1"/>
      <w:marLeft w:val="0"/>
      <w:marRight w:val="0"/>
      <w:marTop w:val="0"/>
      <w:marBottom w:val="0"/>
      <w:divBdr>
        <w:top w:val="none" w:sz="0" w:space="0" w:color="auto"/>
        <w:left w:val="none" w:sz="0" w:space="0" w:color="auto"/>
        <w:bottom w:val="none" w:sz="0" w:space="0" w:color="auto"/>
        <w:right w:val="none" w:sz="0" w:space="0" w:color="auto"/>
      </w:divBdr>
    </w:div>
    <w:div w:id="1791826089">
      <w:bodyDiv w:val="1"/>
      <w:marLeft w:val="0"/>
      <w:marRight w:val="0"/>
      <w:marTop w:val="0"/>
      <w:marBottom w:val="0"/>
      <w:divBdr>
        <w:top w:val="none" w:sz="0" w:space="0" w:color="auto"/>
        <w:left w:val="none" w:sz="0" w:space="0" w:color="auto"/>
        <w:bottom w:val="none" w:sz="0" w:space="0" w:color="auto"/>
        <w:right w:val="none" w:sz="0" w:space="0" w:color="auto"/>
      </w:divBdr>
    </w:div>
    <w:div w:id="203360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1275</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RMA</dc:creator>
  <cp:lastModifiedBy>RMA</cp:lastModifiedBy>
  <cp:revision>3</cp:revision>
  <dcterms:created xsi:type="dcterms:W3CDTF">2020-01-13T07:27:00Z</dcterms:created>
  <dcterms:modified xsi:type="dcterms:W3CDTF">2020-01-13T08:44:00Z</dcterms:modified>
</cp:coreProperties>
</file>